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23" w:rsidRDefault="00DD11F9" w:rsidP="00DD11F9">
      <w:pPr>
        <w:jc w:val="right"/>
        <w:rPr>
          <w:rFonts w:ascii="Times New Roman" w:hAnsi="Times New Roman" w:cs="Times New Roman"/>
          <w:b/>
        </w:rPr>
      </w:pPr>
      <w:r w:rsidRPr="00DD11F9">
        <w:rPr>
          <w:rFonts w:ascii="Times New Roman" w:hAnsi="Times New Roman" w:cs="Times New Roman"/>
          <w:b/>
        </w:rPr>
        <w:t>Załącznik nr 10 do SWZ</w:t>
      </w:r>
    </w:p>
    <w:p w:rsidR="00DD11F9" w:rsidRPr="00DD11F9" w:rsidRDefault="00DD11F9" w:rsidP="00DD11F9">
      <w:pPr>
        <w:jc w:val="both"/>
        <w:rPr>
          <w:rFonts w:ascii="Times New Roman" w:hAnsi="Times New Roman" w:cs="Times New Roman"/>
          <w:b/>
        </w:rPr>
      </w:pPr>
      <w:r w:rsidRPr="00DD11F9">
        <w:rPr>
          <w:rFonts w:ascii="Times New Roman" w:hAnsi="Times New Roman" w:cs="Times New Roman"/>
          <w:b/>
        </w:rPr>
        <w:t>Spis zawartości:</w:t>
      </w:r>
    </w:p>
    <w:p w:rsidR="00DD11F9" w:rsidRDefault="00DD11F9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A – Ochrona Radiologiczna </w:t>
      </w:r>
    </w:p>
    <w:p w:rsidR="00DD11F9" w:rsidRDefault="00DD11F9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B – Projekt konstrukcyjny – wzmocnienie stropu pod pomieszczeniem pracowni tomografii komputerowej</w:t>
      </w:r>
    </w:p>
    <w:p w:rsidR="00DD11F9" w:rsidRDefault="00DD11F9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C – Protokół pomiaru wydajności instalacji wentylacji</w:t>
      </w:r>
    </w:p>
    <w:p w:rsidR="00DD11F9" w:rsidRDefault="00DD11F9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D – Protokół z pomiarów ochronnych</w:t>
      </w:r>
    </w:p>
    <w:p w:rsidR="00A324C7" w:rsidRDefault="00A324C7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E – Projekt wykonawczy – zasilanie elektryczne</w:t>
      </w:r>
    </w:p>
    <w:p w:rsidR="0003108F" w:rsidRDefault="0003108F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F – Projekt Wykonawczy – wentylacja mechaniczna, klimatyzacja</w:t>
      </w:r>
    </w:p>
    <w:p w:rsidR="0015729B" w:rsidRDefault="0003108F" w:rsidP="00DD1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G</w:t>
      </w:r>
      <w:r w:rsidR="0015729B">
        <w:rPr>
          <w:rFonts w:ascii="Times New Roman" w:hAnsi="Times New Roman" w:cs="Times New Roman"/>
        </w:rPr>
        <w:t xml:space="preserve"> – odpowiedzi na pytania z procedury przetargowe</w:t>
      </w:r>
      <w:r w:rsidR="00B03653">
        <w:rPr>
          <w:rFonts w:ascii="Times New Roman" w:hAnsi="Times New Roman" w:cs="Times New Roman"/>
        </w:rPr>
        <w:t>j unieważnionej (dot. prac adaptacyjnych)</w:t>
      </w:r>
    </w:p>
    <w:p w:rsidR="0015729B" w:rsidRPr="00DD11F9" w:rsidRDefault="0015729B" w:rsidP="00DD11F9">
      <w:pPr>
        <w:jc w:val="both"/>
        <w:rPr>
          <w:rFonts w:ascii="Times New Roman" w:hAnsi="Times New Roman" w:cs="Times New Roman"/>
        </w:rPr>
      </w:pPr>
    </w:p>
    <w:sectPr w:rsidR="0015729B" w:rsidRPr="00DD11F9" w:rsidSect="0053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D11F9"/>
    <w:rsid w:val="0003108F"/>
    <w:rsid w:val="0015729B"/>
    <w:rsid w:val="00530723"/>
    <w:rsid w:val="00A324C7"/>
    <w:rsid w:val="00B03653"/>
    <w:rsid w:val="00BC5E76"/>
    <w:rsid w:val="00D41BD5"/>
    <w:rsid w:val="00D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cp:lastPrinted>2022-10-14T08:41:00Z</cp:lastPrinted>
  <dcterms:created xsi:type="dcterms:W3CDTF">2022-10-14T07:19:00Z</dcterms:created>
  <dcterms:modified xsi:type="dcterms:W3CDTF">2022-10-14T08:43:00Z</dcterms:modified>
</cp:coreProperties>
</file>