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FD49FF">
        <w:rPr>
          <w:rFonts w:ascii="Times New Roman" w:hAnsi="Times New Roman" w:cs="Times New Roman"/>
          <w:sz w:val="20"/>
          <w:szCs w:val="20"/>
        </w:rPr>
        <w:t>pn.</w:t>
      </w:r>
      <w:r w:rsidR="00D174D5">
        <w:rPr>
          <w:rFonts w:ascii="Times New Roman" w:hAnsi="Times New Roman" w:cs="Times New Roman"/>
          <w:b/>
          <w:sz w:val="20"/>
          <w:szCs w:val="20"/>
        </w:rPr>
        <w:t xml:space="preserve"> dostawa stołu operacyjnego</w:t>
      </w:r>
      <w:r w:rsidR="001D512F" w:rsidRPr="00FD49FF">
        <w:rPr>
          <w:rFonts w:ascii="Times New Roman" w:hAnsi="Times New Roman" w:cs="Times New Roman"/>
          <w:b/>
          <w:sz w:val="20"/>
          <w:szCs w:val="20"/>
        </w:rPr>
        <w:t>,</w:t>
      </w:r>
      <w:r w:rsidRPr="00FD49FF">
        <w:rPr>
          <w:rFonts w:ascii="Times New Roman" w:hAnsi="Times New Roman" w:cs="Times New Roman"/>
          <w:sz w:val="20"/>
          <w:szCs w:val="20"/>
        </w:rPr>
        <w:t xml:space="preserve"> prowadzonego w trybie podstawowym bez negocjacji, na podstawie ustawy z dnia 11 września 2019 r. Prawo zamówień</w:t>
      </w:r>
      <w:r w:rsidR="00FD49FF">
        <w:rPr>
          <w:rFonts w:ascii="Times New Roman" w:hAnsi="Times New Roman" w:cs="Times New Roman"/>
          <w:sz w:val="20"/>
          <w:szCs w:val="20"/>
        </w:rPr>
        <w:t xml:space="preserve"> publicznych (t.j. Dz. U. z 2021 r. poz. 1129</w:t>
      </w:r>
      <w:r>
        <w:rPr>
          <w:rFonts w:ascii="Times New Roman" w:hAnsi="Times New Roman" w:cs="Times New Roman"/>
          <w:sz w:val="20"/>
          <w:szCs w:val="20"/>
        </w:rPr>
        <w:t xml:space="preserve">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11" w:rsidRDefault="00270211" w:rsidP="00C705CC">
      <w:pPr>
        <w:spacing w:after="0" w:line="240" w:lineRule="auto"/>
      </w:pPr>
      <w:r>
        <w:separator/>
      </w:r>
    </w:p>
  </w:endnote>
  <w:endnote w:type="continuationSeparator" w:id="1">
    <w:p w:rsidR="00270211" w:rsidRDefault="00270211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11" w:rsidRDefault="00270211">
      <w:r>
        <w:separator/>
      </w:r>
    </w:p>
  </w:footnote>
  <w:footnote w:type="continuationSeparator" w:id="1">
    <w:p w:rsidR="00270211" w:rsidRDefault="00270211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55B43"/>
    <w:rsid w:val="00084489"/>
    <w:rsid w:val="00093816"/>
    <w:rsid w:val="001A3917"/>
    <w:rsid w:val="001D512F"/>
    <w:rsid w:val="0023359C"/>
    <w:rsid w:val="00270211"/>
    <w:rsid w:val="00360744"/>
    <w:rsid w:val="005A7D41"/>
    <w:rsid w:val="00782007"/>
    <w:rsid w:val="00A14D21"/>
    <w:rsid w:val="00B22234"/>
    <w:rsid w:val="00B80EC5"/>
    <w:rsid w:val="00C705CC"/>
    <w:rsid w:val="00D174D5"/>
    <w:rsid w:val="00DB0E13"/>
    <w:rsid w:val="00ED24F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17</cp:revision>
  <dcterms:created xsi:type="dcterms:W3CDTF">2021-03-02T11:18:00Z</dcterms:created>
  <dcterms:modified xsi:type="dcterms:W3CDTF">2021-10-20T06:27:00Z</dcterms:modified>
</cp:coreProperties>
</file>