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>ałowej, o której mowa w art. 108 ust. 1 pkt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 xml:space="preserve">ustawy z dnia </w:t>
      </w:r>
      <w:r w:rsidR="00766DA3">
        <w:rPr>
          <w:rFonts w:ascii="Times New Roman" w:hAnsi="Times New Roman" w:cs="Times New Roman"/>
          <w:bCs/>
        </w:rPr>
        <w:t>11 września 2019</w:t>
      </w:r>
      <w:r w:rsidRPr="008811EF">
        <w:rPr>
          <w:rFonts w:ascii="Times New Roman" w:hAnsi="Times New Roman" w:cs="Times New Roman"/>
          <w:bCs/>
        </w:rPr>
        <w:t>r. Prawo za</w:t>
      </w:r>
      <w:r w:rsidR="00C507C6" w:rsidRPr="008811EF">
        <w:rPr>
          <w:rFonts w:ascii="Times New Roman" w:hAnsi="Times New Roman" w:cs="Times New Roman"/>
          <w:bCs/>
        </w:rPr>
        <w:t>m</w:t>
      </w:r>
      <w:r w:rsidR="009972D1">
        <w:rPr>
          <w:rFonts w:ascii="Times New Roman" w:hAnsi="Times New Roman" w:cs="Times New Roman"/>
          <w:bCs/>
        </w:rPr>
        <w:t>ówień publicznych (Dz. U. z 2021 r. poz. 112</w:t>
      </w:r>
      <w:r w:rsidR="00C507C6" w:rsidRPr="008811EF">
        <w:rPr>
          <w:rFonts w:ascii="Times New Roman" w:hAnsi="Times New Roman" w:cs="Times New Roman"/>
          <w:bCs/>
        </w:rPr>
        <w:t>9 z póź</w:t>
      </w:r>
      <w:r w:rsidR="000033C3">
        <w:rPr>
          <w:rFonts w:ascii="Times New Roman" w:hAnsi="Times New Roman" w:cs="Times New Roman"/>
          <w:bCs/>
        </w:rPr>
        <w:t>n</w:t>
      </w:r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9972D1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051516">
        <w:rPr>
          <w:rFonts w:ascii="Times New Roman" w:hAnsi="Times New Roman" w:cs="Times New Roman"/>
          <w:b/>
        </w:rPr>
        <w:t xml:space="preserve">usługę gospodarowania odpadami medycznymi powstającymi na terenie Szpitala Specjalistycznego im. J. Śniadeckiego w Nowym Sączu (usługa w zakresie odbioru, transportu i utylizacji  odpadów medycznych) 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033C3"/>
    <w:rsid w:val="00051516"/>
    <w:rsid w:val="000C6EA1"/>
    <w:rsid w:val="000D285E"/>
    <w:rsid w:val="000F162C"/>
    <w:rsid w:val="001002F7"/>
    <w:rsid w:val="00156D86"/>
    <w:rsid w:val="00180A66"/>
    <w:rsid w:val="001A4CA5"/>
    <w:rsid w:val="00393A81"/>
    <w:rsid w:val="004E7AA0"/>
    <w:rsid w:val="006A55B5"/>
    <w:rsid w:val="00766DA3"/>
    <w:rsid w:val="0086322E"/>
    <w:rsid w:val="008811EF"/>
    <w:rsid w:val="008B64DB"/>
    <w:rsid w:val="009670A6"/>
    <w:rsid w:val="0098631A"/>
    <w:rsid w:val="009972D1"/>
    <w:rsid w:val="00A33F1F"/>
    <w:rsid w:val="00AD5329"/>
    <w:rsid w:val="00B26D3F"/>
    <w:rsid w:val="00B37954"/>
    <w:rsid w:val="00BF29BA"/>
    <w:rsid w:val="00C404E4"/>
    <w:rsid w:val="00C507C6"/>
    <w:rsid w:val="00C85B85"/>
    <w:rsid w:val="00C93405"/>
    <w:rsid w:val="00CC7CC7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19</cp:revision>
  <cp:lastPrinted>2021-01-21T13:42:00Z</cp:lastPrinted>
  <dcterms:created xsi:type="dcterms:W3CDTF">2021-01-18T07:42:00Z</dcterms:created>
  <dcterms:modified xsi:type="dcterms:W3CDTF">2021-10-08T12:38:00Z</dcterms:modified>
</cp:coreProperties>
</file>