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8E" w:rsidRPr="00C46FF3" w:rsidRDefault="00B4778E" w:rsidP="008F6E04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b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-41"/>
        <w:tblW w:w="9180" w:type="dxa"/>
        <w:tblInd w:w="5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</w:tblGrid>
      <w:tr w:rsidR="00384F04" w:rsidRPr="00C46FF3" w:rsidTr="008F6E04">
        <w:trPr>
          <w:trHeight w:val="1134"/>
        </w:trPr>
        <w:tc>
          <w:tcPr>
            <w:tcW w:w="9180" w:type="dxa"/>
          </w:tcPr>
          <w:p w:rsidR="00EE197F" w:rsidRPr="00C46FF3" w:rsidRDefault="00EE197F" w:rsidP="00EE197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09057E" w:rsidRPr="00C46FF3" w:rsidRDefault="0009057E" w:rsidP="0009057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C46FF3" w:rsidRPr="00C46FF3" w:rsidRDefault="009301BE" w:rsidP="001B0852">
            <w:pPr>
              <w:pStyle w:val="v1msonormal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Wykonawcy wszyscy</w:t>
            </w:r>
          </w:p>
          <w:p w:rsidR="00384F04" w:rsidRPr="00C46FF3" w:rsidRDefault="00384F04" w:rsidP="00D45FFB">
            <w:pPr>
              <w:pStyle w:val="v1msonormal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B4778E" w:rsidRPr="00C46FF3" w:rsidRDefault="00B4778E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47228C" w:rsidRPr="00C46FF3" w:rsidRDefault="005E4B4D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noProof/>
          <w:color w:val="FF0000"/>
          <w:sz w:val="20"/>
          <w:szCs w:val="20"/>
        </w:rPr>
      </w:pPr>
      <w:r w:rsidRPr="00C46FF3">
        <w:rPr>
          <w:rFonts w:ascii="Tahoma" w:hAnsi="Tahoma" w:cs="Tahoma"/>
          <w:sz w:val="20"/>
          <w:szCs w:val="20"/>
        </w:rPr>
        <w:t>DA.271-</w:t>
      </w:r>
      <w:r w:rsidR="007726B1" w:rsidRPr="00C46FF3">
        <w:rPr>
          <w:rFonts w:ascii="Tahoma" w:hAnsi="Tahoma" w:cs="Tahoma"/>
          <w:sz w:val="20"/>
          <w:szCs w:val="20"/>
        </w:rPr>
        <w:t>31</w:t>
      </w:r>
      <w:r w:rsidR="00C46FF3">
        <w:rPr>
          <w:rFonts w:ascii="Tahoma" w:hAnsi="Tahoma" w:cs="Tahoma"/>
          <w:sz w:val="20"/>
          <w:szCs w:val="20"/>
        </w:rPr>
        <w:t>-12</w:t>
      </w:r>
      <w:r w:rsidR="003515DE" w:rsidRPr="00C46FF3">
        <w:rPr>
          <w:rFonts w:ascii="Tahoma" w:hAnsi="Tahoma" w:cs="Tahoma"/>
          <w:sz w:val="20"/>
          <w:szCs w:val="20"/>
        </w:rPr>
        <w:t>/21</w:t>
      </w:r>
      <w:r w:rsidR="00933217" w:rsidRPr="00C46FF3">
        <w:rPr>
          <w:rFonts w:ascii="Tahoma" w:hAnsi="Tahoma" w:cs="Tahoma"/>
          <w:noProof/>
          <w:sz w:val="20"/>
          <w:szCs w:val="20"/>
        </w:rPr>
        <w:tab/>
      </w:r>
      <w:r w:rsidR="004B0A64" w:rsidRPr="00C46FF3">
        <w:rPr>
          <w:rFonts w:ascii="Tahoma" w:hAnsi="Tahoma" w:cs="Tahoma"/>
          <w:noProof/>
          <w:sz w:val="20"/>
          <w:szCs w:val="20"/>
        </w:rPr>
        <w:t xml:space="preserve">      </w:t>
      </w:r>
      <w:r w:rsidR="0035718B" w:rsidRPr="00C46FF3">
        <w:rPr>
          <w:rFonts w:ascii="Tahoma" w:hAnsi="Tahoma" w:cs="Tahoma"/>
          <w:noProof/>
          <w:sz w:val="20"/>
          <w:szCs w:val="20"/>
        </w:rPr>
        <w:t xml:space="preserve">       </w:t>
      </w:r>
      <w:r w:rsidR="001208D2" w:rsidRPr="00C46FF3">
        <w:rPr>
          <w:rFonts w:ascii="Tahoma" w:hAnsi="Tahoma" w:cs="Tahoma"/>
          <w:noProof/>
          <w:sz w:val="20"/>
          <w:szCs w:val="20"/>
        </w:rPr>
        <w:t xml:space="preserve">                    </w:t>
      </w:r>
      <w:r w:rsidR="001F2162" w:rsidRPr="00C46FF3">
        <w:rPr>
          <w:rFonts w:ascii="Tahoma" w:hAnsi="Tahoma" w:cs="Tahoma"/>
          <w:noProof/>
          <w:sz w:val="20"/>
          <w:szCs w:val="20"/>
        </w:rPr>
        <w:t xml:space="preserve">       </w:t>
      </w:r>
      <w:r w:rsidR="00D94FCD" w:rsidRPr="00C46FF3">
        <w:rPr>
          <w:rFonts w:ascii="Tahoma" w:hAnsi="Tahoma" w:cs="Tahoma"/>
          <w:noProof/>
          <w:sz w:val="20"/>
          <w:szCs w:val="20"/>
        </w:rPr>
        <w:t xml:space="preserve">             </w:t>
      </w:r>
      <w:r w:rsidR="003F18BF">
        <w:rPr>
          <w:rFonts w:ascii="Tahoma" w:hAnsi="Tahoma" w:cs="Tahoma"/>
          <w:noProof/>
          <w:sz w:val="20"/>
          <w:szCs w:val="20"/>
        </w:rPr>
        <w:t xml:space="preserve">          </w:t>
      </w:r>
      <w:r w:rsidR="0047228C" w:rsidRPr="00C46FF3">
        <w:rPr>
          <w:rFonts w:ascii="Tahoma" w:hAnsi="Tahoma" w:cs="Tahoma"/>
          <w:noProof/>
          <w:sz w:val="20"/>
          <w:szCs w:val="20"/>
        </w:rPr>
        <w:t xml:space="preserve">Nowy Sącz, dnia </w:t>
      </w:r>
      <w:r w:rsidR="003F18BF">
        <w:rPr>
          <w:rFonts w:ascii="Tahoma" w:hAnsi="Tahoma" w:cs="Tahoma"/>
          <w:noProof/>
          <w:sz w:val="20"/>
          <w:szCs w:val="20"/>
        </w:rPr>
        <w:t>12</w:t>
      </w:r>
      <w:r w:rsidR="00384F04" w:rsidRPr="00C46FF3">
        <w:rPr>
          <w:rFonts w:ascii="Tahoma" w:hAnsi="Tahoma" w:cs="Tahoma"/>
          <w:noProof/>
          <w:sz w:val="20"/>
          <w:szCs w:val="20"/>
        </w:rPr>
        <w:t xml:space="preserve"> </w:t>
      </w:r>
      <w:r w:rsidR="007726B1" w:rsidRPr="00C46FF3">
        <w:rPr>
          <w:rFonts w:ascii="Tahoma" w:hAnsi="Tahoma" w:cs="Tahoma"/>
          <w:noProof/>
          <w:sz w:val="20"/>
          <w:szCs w:val="20"/>
        </w:rPr>
        <w:t>lipiec</w:t>
      </w:r>
      <w:r w:rsidR="003515DE" w:rsidRPr="00C46FF3">
        <w:rPr>
          <w:rFonts w:ascii="Tahoma" w:hAnsi="Tahoma" w:cs="Tahoma"/>
          <w:noProof/>
          <w:sz w:val="20"/>
          <w:szCs w:val="20"/>
        </w:rPr>
        <w:t xml:space="preserve"> 2021</w:t>
      </w:r>
      <w:r w:rsidR="0047228C" w:rsidRPr="00C46FF3">
        <w:rPr>
          <w:rFonts w:ascii="Tahoma" w:hAnsi="Tahoma" w:cs="Tahoma"/>
          <w:noProof/>
          <w:sz w:val="20"/>
          <w:szCs w:val="20"/>
        </w:rPr>
        <w:t xml:space="preserve"> r.</w:t>
      </w:r>
    </w:p>
    <w:p w:rsidR="00D624DD" w:rsidRPr="00C46FF3" w:rsidRDefault="00D624DD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47228C" w:rsidRPr="00C46FF3" w:rsidRDefault="0047228C" w:rsidP="00C25959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noProof/>
          <w:sz w:val="20"/>
          <w:szCs w:val="20"/>
        </w:rPr>
      </w:pPr>
      <w:r w:rsidRPr="00C46FF3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536031" w:rsidRPr="00C46FF3">
        <w:rPr>
          <w:rFonts w:ascii="Tahoma" w:hAnsi="Tahoma" w:cs="Tahoma"/>
          <w:b/>
          <w:noProof/>
          <w:sz w:val="20"/>
          <w:szCs w:val="20"/>
        </w:rPr>
        <w:t xml:space="preserve">Zapytanie nr </w:t>
      </w:r>
      <w:r w:rsidR="00C46FF3" w:rsidRPr="00C46FF3">
        <w:rPr>
          <w:rFonts w:ascii="Tahoma" w:hAnsi="Tahoma" w:cs="Tahoma"/>
          <w:b/>
          <w:noProof/>
          <w:sz w:val="20"/>
          <w:szCs w:val="20"/>
        </w:rPr>
        <w:t>7</w:t>
      </w:r>
    </w:p>
    <w:p w:rsidR="0028718C" w:rsidRPr="00C46FF3" w:rsidRDefault="0047228C" w:rsidP="000A4F3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  <w:r w:rsidRPr="00C46FF3">
        <w:rPr>
          <w:rFonts w:ascii="Tahoma" w:hAnsi="Tahoma" w:cs="Tahoma"/>
          <w:sz w:val="20"/>
          <w:szCs w:val="20"/>
        </w:rPr>
        <w:tab/>
        <w:t xml:space="preserve">W związku ze złożonymi zapytaniami dotyczącymi </w:t>
      </w:r>
      <w:r w:rsidR="006A43DF" w:rsidRPr="00C46FF3">
        <w:rPr>
          <w:rFonts w:ascii="Tahoma" w:hAnsi="Tahoma" w:cs="Tahoma"/>
          <w:sz w:val="20"/>
          <w:szCs w:val="20"/>
        </w:rPr>
        <w:t>S</w:t>
      </w:r>
      <w:r w:rsidR="00E402CF" w:rsidRPr="00C46FF3">
        <w:rPr>
          <w:rFonts w:ascii="Tahoma" w:hAnsi="Tahoma" w:cs="Tahoma"/>
          <w:sz w:val="20"/>
          <w:szCs w:val="20"/>
        </w:rPr>
        <w:t>WZ</w:t>
      </w:r>
      <w:r w:rsidRPr="00C46FF3">
        <w:rPr>
          <w:rFonts w:ascii="Tahoma" w:hAnsi="Tahoma" w:cs="Tahoma"/>
          <w:sz w:val="20"/>
          <w:szCs w:val="20"/>
        </w:rPr>
        <w:t xml:space="preserve"> odnośnie postępowania o udzielenie zamówienia pu</w:t>
      </w:r>
      <w:r w:rsidR="006A43DF" w:rsidRPr="00C46FF3">
        <w:rPr>
          <w:rFonts w:ascii="Tahoma" w:hAnsi="Tahoma" w:cs="Tahoma"/>
          <w:sz w:val="20"/>
          <w:szCs w:val="20"/>
        </w:rPr>
        <w:t>blicznego prowadzonego w trybie podstawowym bez negocjacji</w:t>
      </w:r>
      <w:r w:rsidRPr="00C46FF3">
        <w:rPr>
          <w:rFonts w:ascii="Tahoma" w:hAnsi="Tahoma" w:cs="Tahoma"/>
          <w:sz w:val="20"/>
          <w:szCs w:val="20"/>
        </w:rPr>
        <w:t xml:space="preserve"> </w:t>
      </w:r>
      <w:r w:rsidRPr="00C46FF3">
        <w:rPr>
          <w:rFonts w:ascii="Tahoma" w:hAnsi="Tahoma" w:cs="Tahoma"/>
          <w:b/>
          <w:sz w:val="20"/>
          <w:szCs w:val="20"/>
        </w:rPr>
        <w:t xml:space="preserve">na </w:t>
      </w:r>
      <w:r w:rsidR="007726B1" w:rsidRPr="00C46FF3">
        <w:rPr>
          <w:rFonts w:ascii="Tahoma" w:hAnsi="Tahoma" w:cs="Tahoma"/>
          <w:b/>
          <w:sz w:val="20"/>
          <w:szCs w:val="20"/>
        </w:rPr>
        <w:t>wykonywanie przeglądów i napraw aparatury medycznej i urządzeń technicznych</w:t>
      </w:r>
      <w:r w:rsidR="003515DE" w:rsidRPr="00C46FF3">
        <w:rPr>
          <w:rFonts w:ascii="Tahoma" w:hAnsi="Tahoma" w:cs="Tahoma"/>
          <w:b/>
          <w:sz w:val="20"/>
          <w:szCs w:val="20"/>
        </w:rPr>
        <w:t xml:space="preserve"> </w:t>
      </w:r>
      <w:r w:rsidRPr="00C46FF3">
        <w:rPr>
          <w:rFonts w:ascii="Tahoma" w:hAnsi="Tahoma" w:cs="Tahoma"/>
          <w:sz w:val="20"/>
          <w:szCs w:val="20"/>
        </w:rPr>
        <w:t>Szpital Specjalistyczny im. Jędrzeja Śniadeckiego w Nowym Sączu jako Zamawiający informuje, że:</w:t>
      </w:r>
    </w:p>
    <w:p w:rsidR="003515DE" w:rsidRPr="00C46FF3" w:rsidRDefault="003515DE" w:rsidP="00157B79">
      <w:pPr>
        <w:rPr>
          <w:rFonts w:ascii="Tahoma" w:hAnsi="Tahoma" w:cs="Tahoma"/>
          <w:bCs/>
          <w:sz w:val="20"/>
          <w:szCs w:val="20"/>
        </w:rPr>
      </w:pPr>
    </w:p>
    <w:p w:rsidR="00ED56AC" w:rsidRPr="00C46FF3" w:rsidRDefault="00ED56AC" w:rsidP="00ED56AC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09057E" w:rsidRPr="003F18BF" w:rsidRDefault="003F18BF" w:rsidP="0009057E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3F18BF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Pytania do </w:t>
      </w:r>
      <w:r w:rsidR="00CF5C0C" w:rsidRPr="003F18BF">
        <w:rPr>
          <w:rFonts w:ascii="Tahoma" w:hAnsi="Tahoma" w:cs="Tahoma"/>
          <w:b/>
          <w:color w:val="000000"/>
          <w:sz w:val="20"/>
          <w:szCs w:val="20"/>
          <w:u w:val="single"/>
        </w:rPr>
        <w:t>zadania nr 48</w:t>
      </w:r>
      <w:r w:rsidRPr="003F18BF">
        <w:rPr>
          <w:rFonts w:ascii="Tahoma" w:hAnsi="Tahoma" w:cs="Tahoma"/>
          <w:b/>
          <w:color w:val="000000"/>
          <w:sz w:val="20"/>
          <w:szCs w:val="20"/>
          <w:u w:val="single"/>
        </w:rPr>
        <w:t>:</w:t>
      </w:r>
    </w:p>
    <w:p w:rsidR="00CF5C0C" w:rsidRPr="00CF5C0C" w:rsidRDefault="00CF5C0C" w:rsidP="0009057E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C46FF3" w:rsidRPr="00C46FF3" w:rsidRDefault="00C46FF3" w:rsidP="00C46FF3">
      <w:pPr>
        <w:autoSpaceDE w:val="0"/>
        <w:autoSpaceDN w:val="0"/>
        <w:adjustRightInd w:val="0"/>
        <w:jc w:val="both"/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</w:pPr>
      <w:r w:rsidRPr="00C46FF3"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  <w:t xml:space="preserve">Dotyczy zapisów SWZ – </w:t>
      </w:r>
      <w:proofErr w:type="spellStart"/>
      <w:r w:rsidRPr="00C46FF3"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  <w:t>załącznik</w:t>
      </w:r>
      <w:proofErr w:type="spellEnd"/>
      <w:r w:rsidRPr="00C46FF3"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  <w:t xml:space="preserve"> nr 6 – par. 5, pkt. 21</w:t>
      </w:r>
    </w:p>
    <w:p w:rsidR="00C46FF3" w:rsidRDefault="00C46FF3" w:rsidP="00C46FF3">
      <w:pPr>
        <w:numPr>
          <w:ilvl w:val="0"/>
          <w:numId w:val="20"/>
        </w:numPr>
        <w:rPr>
          <w:rFonts w:ascii="Tahoma" w:eastAsia="Calibri" w:hAnsi="Tahoma" w:cs="Tahoma"/>
          <w:bCs/>
          <w:color w:val="000000"/>
          <w:sz w:val="20"/>
          <w:szCs w:val="20"/>
          <w:lang w:eastAsia="en-US"/>
        </w:rPr>
      </w:pPr>
      <w:r w:rsidRPr="00C46FF3">
        <w:rPr>
          <w:rFonts w:ascii="Tahoma" w:eastAsia="Calibri" w:hAnsi="Tahoma" w:cs="Tahoma"/>
          <w:bCs/>
          <w:color w:val="000000"/>
          <w:sz w:val="20"/>
          <w:szCs w:val="20"/>
          <w:lang w:eastAsia="en-US"/>
        </w:rPr>
        <w:t>Prosimy o zmianę zapisu w par. 5, pkt. 21 z „…Wykonawca zdiagnozuje awarie i wystawi ofertę na jej usunięcie w terminie do 36 godz. Od momentu stwierdzenia uszkodzenia…” na „…Wykonawca zdiagnozuje awarie i wystawi ofertę na jej usunięcie w terminie do 48 godz. Od momentu stwierdzenia uszkodzenia…”</w:t>
      </w:r>
    </w:p>
    <w:p w:rsidR="00C46FF3" w:rsidRPr="00C46FF3" w:rsidRDefault="00C46FF3" w:rsidP="00C46FF3">
      <w:pPr>
        <w:ind w:left="720"/>
        <w:rPr>
          <w:rFonts w:ascii="Tahoma" w:eastAsia="Calibri" w:hAnsi="Tahoma" w:cs="Tahoma"/>
          <w:b/>
          <w:bCs/>
          <w:color w:val="000000"/>
          <w:sz w:val="20"/>
          <w:szCs w:val="20"/>
          <w:lang w:eastAsia="en-US"/>
        </w:rPr>
      </w:pPr>
      <w:r w:rsidRPr="00C46FF3">
        <w:rPr>
          <w:rFonts w:ascii="Tahoma" w:eastAsia="Calibri" w:hAnsi="Tahoma" w:cs="Tahoma"/>
          <w:b/>
          <w:bCs/>
          <w:color w:val="000000"/>
          <w:sz w:val="20"/>
          <w:szCs w:val="20"/>
          <w:lang w:eastAsia="en-US"/>
        </w:rPr>
        <w:t>Odpowiedz:</w:t>
      </w:r>
      <w:r w:rsidR="00CF5C0C">
        <w:rPr>
          <w:rFonts w:ascii="Tahoma" w:eastAsia="Calibri" w:hAnsi="Tahoma" w:cs="Tahoma"/>
          <w:b/>
          <w:bCs/>
          <w:color w:val="000000"/>
          <w:sz w:val="20"/>
          <w:szCs w:val="20"/>
          <w:lang w:eastAsia="en-US"/>
        </w:rPr>
        <w:t xml:space="preserve"> Zamawiający wyraża zgodę.</w:t>
      </w:r>
    </w:p>
    <w:p w:rsidR="00C46FF3" w:rsidRPr="00C46FF3" w:rsidRDefault="00C46FF3" w:rsidP="00C46FF3">
      <w:pPr>
        <w:autoSpaceDE w:val="0"/>
        <w:autoSpaceDN w:val="0"/>
        <w:adjustRightInd w:val="0"/>
        <w:ind w:left="720"/>
        <w:jc w:val="both"/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</w:pPr>
    </w:p>
    <w:p w:rsidR="00C46FF3" w:rsidRPr="00C46FF3" w:rsidRDefault="00C46FF3" w:rsidP="00C46FF3">
      <w:pPr>
        <w:autoSpaceDE w:val="0"/>
        <w:autoSpaceDN w:val="0"/>
        <w:adjustRightInd w:val="0"/>
        <w:ind w:left="720"/>
        <w:jc w:val="both"/>
        <w:rPr>
          <w:rFonts w:ascii="Tahoma" w:eastAsia="Calibri" w:hAnsi="Tahoma" w:cs="Tahoma"/>
          <w:bCs/>
          <w:color w:val="000000"/>
          <w:sz w:val="20"/>
          <w:szCs w:val="20"/>
          <w:lang w:eastAsia="en-US"/>
        </w:rPr>
      </w:pPr>
    </w:p>
    <w:p w:rsidR="00C46FF3" w:rsidRPr="00C46FF3" w:rsidRDefault="00C46FF3" w:rsidP="00C46FF3">
      <w:pPr>
        <w:autoSpaceDE w:val="0"/>
        <w:autoSpaceDN w:val="0"/>
        <w:adjustRightInd w:val="0"/>
        <w:jc w:val="both"/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</w:pPr>
      <w:r w:rsidRPr="00C46FF3"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  <w:t xml:space="preserve">Dotyczy zapisów SWZ – </w:t>
      </w:r>
      <w:proofErr w:type="spellStart"/>
      <w:r w:rsidRPr="00C46FF3"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  <w:t>załącznik</w:t>
      </w:r>
      <w:proofErr w:type="spellEnd"/>
      <w:r w:rsidRPr="00C46FF3"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  <w:t xml:space="preserve"> nr 6 – par. 6, pkt. 5</w:t>
      </w:r>
    </w:p>
    <w:p w:rsidR="00C46FF3" w:rsidRDefault="00C46FF3" w:rsidP="00C46FF3">
      <w:pPr>
        <w:numPr>
          <w:ilvl w:val="0"/>
          <w:numId w:val="20"/>
        </w:numPr>
        <w:rPr>
          <w:rFonts w:ascii="Tahoma" w:eastAsia="Calibri" w:hAnsi="Tahoma" w:cs="Tahoma"/>
          <w:bCs/>
          <w:color w:val="000000"/>
          <w:sz w:val="20"/>
          <w:szCs w:val="20"/>
          <w:lang w:eastAsia="en-US"/>
        </w:rPr>
      </w:pPr>
      <w:r w:rsidRPr="00C46FF3">
        <w:rPr>
          <w:rFonts w:ascii="Tahoma" w:eastAsia="Calibri" w:hAnsi="Tahoma" w:cs="Tahoma"/>
          <w:bCs/>
          <w:color w:val="000000"/>
          <w:sz w:val="20"/>
          <w:szCs w:val="20"/>
          <w:lang w:eastAsia="en-US"/>
        </w:rPr>
        <w:t>Prosimy o zmianę zapisu w par. 6, pkt. 5 z „…Wykonawca zobowiązany jest do przedstawienia oferty na naprawę w ciągu 36 godzin od daty wpłynięcia zgłoszenia.” na „…Wykonawca zobowiązany jest do przedstawienia oferty na naprawę w ciągu 72 godzin od daty wpłynięcia zgłoszenia.”</w:t>
      </w:r>
    </w:p>
    <w:p w:rsidR="00C46FF3" w:rsidRPr="00C46FF3" w:rsidRDefault="00C46FF3" w:rsidP="00C46FF3">
      <w:pPr>
        <w:ind w:left="720"/>
        <w:rPr>
          <w:rFonts w:ascii="Tahoma" w:eastAsia="Calibri" w:hAnsi="Tahoma" w:cs="Tahoma"/>
          <w:b/>
          <w:bCs/>
          <w:color w:val="000000"/>
          <w:sz w:val="20"/>
          <w:szCs w:val="20"/>
          <w:lang w:eastAsia="en-US"/>
        </w:rPr>
      </w:pPr>
      <w:r w:rsidRPr="00C46FF3">
        <w:rPr>
          <w:rFonts w:ascii="Tahoma" w:eastAsia="Calibri" w:hAnsi="Tahoma" w:cs="Tahoma"/>
          <w:b/>
          <w:bCs/>
          <w:color w:val="000000"/>
          <w:sz w:val="20"/>
          <w:szCs w:val="20"/>
          <w:lang w:eastAsia="en-US"/>
        </w:rPr>
        <w:t>Odpowiedz:</w:t>
      </w:r>
      <w:r w:rsidR="00CF5C0C">
        <w:rPr>
          <w:rFonts w:ascii="Tahoma" w:eastAsia="Calibri" w:hAnsi="Tahoma" w:cs="Tahoma"/>
          <w:b/>
          <w:bCs/>
          <w:color w:val="000000"/>
          <w:sz w:val="20"/>
          <w:szCs w:val="20"/>
          <w:lang w:eastAsia="en-US"/>
        </w:rPr>
        <w:t xml:space="preserve"> Zamawiający wyraża zgodę.</w:t>
      </w:r>
    </w:p>
    <w:p w:rsidR="00C46FF3" w:rsidRPr="00C46FF3" w:rsidRDefault="00C46FF3" w:rsidP="00C46FF3">
      <w:pPr>
        <w:ind w:left="720"/>
        <w:rPr>
          <w:rFonts w:ascii="Tahoma" w:eastAsia="Calibri" w:hAnsi="Tahoma" w:cs="Tahoma"/>
          <w:bCs/>
          <w:color w:val="000000"/>
          <w:sz w:val="20"/>
          <w:szCs w:val="20"/>
          <w:lang w:eastAsia="en-US"/>
        </w:rPr>
      </w:pPr>
    </w:p>
    <w:p w:rsidR="00C46FF3" w:rsidRPr="00C46FF3" w:rsidRDefault="00C46FF3" w:rsidP="00C46FF3">
      <w:pPr>
        <w:autoSpaceDE w:val="0"/>
        <w:autoSpaceDN w:val="0"/>
        <w:adjustRightInd w:val="0"/>
        <w:jc w:val="both"/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</w:pPr>
      <w:r w:rsidRPr="00C46FF3"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  <w:t xml:space="preserve">Dotyczy zapisów SWZ – </w:t>
      </w:r>
      <w:proofErr w:type="spellStart"/>
      <w:r w:rsidRPr="00C46FF3"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  <w:t>załącznik</w:t>
      </w:r>
      <w:proofErr w:type="spellEnd"/>
      <w:r w:rsidRPr="00C46FF3"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  <w:t xml:space="preserve"> nr 6 – par. 6, pkt. 7</w:t>
      </w:r>
    </w:p>
    <w:p w:rsidR="00C46FF3" w:rsidRDefault="00C46FF3" w:rsidP="00C46FF3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ahoma" w:eastAsia="Calibri" w:hAnsi="Tahoma" w:cs="Tahoma"/>
          <w:bCs/>
          <w:color w:val="000000"/>
          <w:sz w:val="20"/>
          <w:szCs w:val="20"/>
          <w:lang w:eastAsia="en-US"/>
        </w:rPr>
      </w:pPr>
      <w:r w:rsidRPr="00C46FF3">
        <w:rPr>
          <w:rFonts w:ascii="Tahoma" w:eastAsia="Calibri" w:hAnsi="Tahoma" w:cs="Tahoma"/>
          <w:bCs/>
          <w:color w:val="000000"/>
          <w:sz w:val="20"/>
          <w:szCs w:val="20"/>
          <w:lang w:eastAsia="en-US"/>
        </w:rPr>
        <w:t xml:space="preserve">Prosimy o zmianę zapisu w par. 6, pkt. 7 z „W przypadku konieczności zamówienia części z zagranicy, naprawa urządzenia winna nastąpić w ciągu </w:t>
      </w:r>
      <w:proofErr w:type="spellStart"/>
      <w:r w:rsidRPr="00C46FF3">
        <w:rPr>
          <w:rFonts w:ascii="Tahoma" w:eastAsia="Calibri" w:hAnsi="Tahoma" w:cs="Tahoma"/>
          <w:bCs/>
          <w:color w:val="000000"/>
          <w:sz w:val="20"/>
          <w:szCs w:val="20"/>
          <w:lang w:eastAsia="en-US"/>
        </w:rPr>
        <w:t>max</w:t>
      </w:r>
      <w:proofErr w:type="spellEnd"/>
      <w:r w:rsidRPr="00C46FF3">
        <w:rPr>
          <w:rFonts w:ascii="Tahoma" w:eastAsia="Calibri" w:hAnsi="Tahoma" w:cs="Tahoma"/>
          <w:bCs/>
          <w:color w:val="000000"/>
          <w:sz w:val="20"/>
          <w:szCs w:val="20"/>
          <w:lang w:eastAsia="en-US"/>
        </w:rPr>
        <w:t xml:space="preserve">. 14 dni roboczych od daty potwierdzenia przez Zamawiającego warunków naprawy, określonych w ofercie.” Na „ Wykonawca zobowiązuje się wykonać wszelkie naprawy związane z usunięciem awarii (przywrócenie pełnej sprawności urządzenia) w terminie do 7 dni roboczych od daty zaakceptowania oferty naprawy przez Zamawiającego a jeśli wystąpi konieczności sprowadzenia części z zagranicy w terminie do 21 dni. W przypadku braku możliwości wykonania naprawy w terminie, Wykonawca zobowiązany jest udostępnić Zamawiającemu urządzenie zastępcze o takich samych lub zbliżonych parametrach pracy.” </w:t>
      </w:r>
    </w:p>
    <w:p w:rsidR="00C46FF3" w:rsidRPr="00C46FF3" w:rsidRDefault="00C46FF3" w:rsidP="00C46FF3">
      <w:pPr>
        <w:autoSpaceDE w:val="0"/>
        <w:autoSpaceDN w:val="0"/>
        <w:adjustRightInd w:val="0"/>
        <w:ind w:left="720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  <w:lang w:eastAsia="en-US"/>
        </w:rPr>
      </w:pPr>
      <w:r w:rsidRPr="00C46FF3">
        <w:rPr>
          <w:rFonts w:ascii="Tahoma" w:eastAsia="Calibri" w:hAnsi="Tahoma" w:cs="Tahoma"/>
          <w:b/>
          <w:bCs/>
          <w:color w:val="000000"/>
          <w:sz w:val="20"/>
          <w:szCs w:val="20"/>
          <w:lang w:eastAsia="en-US"/>
        </w:rPr>
        <w:t>Odpowiedz:</w:t>
      </w:r>
      <w:r w:rsidR="00CF5C0C">
        <w:rPr>
          <w:rFonts w:ascii="Tahoma" w:eastAsia="Calibri" w:hAnsi="Tahoma" w:cs="Tahoma"/>
          <w:b/>
          <w:bCs/>
          <w:color w:val="000000"/>
          <w:sz w:val="20"/>
          <w:szCs w:val="20"/>
          <w:lang w:eastAsia="en-US"/>
        </w:rPr>
        <w:t xml:space="preserve"> Zamawiający wyraża zgodę.</w:t>
      </w:r>
    </w:p>
    <w:p w:rsidR="00C46FF3" w:rsidRPr="00C46FF3" w:rsidRDefault="00C46FF3" w:rsidP="00C46FF3">
      <w:pPr>
        <w:autoSpaceDE w:val="0"/>
        <w:autoSpaceDN w:val="0"/>
        <w:adjustRightInd w:val="0"/>
        <w:jc w:val="both"/>
        <w:rPr>
          <w:rFonts w:ascii="Tahoma" w:eastAsia="Calibri" w:hAnsi="Tahoma" w:cs="Tahoma"/>
          <w:bCs/>
          <w:color w:val="000000"/>
          <w:sz w:val="20"/>
          <w:szCs w:val="20"/>
          <w:lang w:eastAsia="en-US"/>
        </w:rPr>
      </w:pPr>
    </w:p>
    <w:p w:rsidR="00C46FF3" w:rsidRPr="00C46FF3" w:rsidRDefault="00C46FF3" w:rsidP="00C46FF3">
      <w:pPr>
        <w:autoSpaceDE w:val="0"/>
        <w:autoSpaceDN w:val="0"/>
        <w:adjustRightInd w:val="0"/>
        <w:jc w:val="both"/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</w:pPr>
      <w:r w:rsidRPr="00C46FF3"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  <w:t xml:space="preserve">Dotyczy zapisów SWZ – </w:t>
      </w:r>
      <w:proofErr w:type="spellStart"/>
      <w:r w:rsidRPr="00C46FF3"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  <w:t>załącznik</w:t>
      </w:r>
      <w:proofErr w:type="spellEnd"/>
      <w:r w:rsidRPr="00C46FF3"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  <w:t xml:space="preserve"> nr 8 – zadanie 48</w:t>
      </w:r>
    </w:p>
    <w:p w:rsidR="00C46FF3" w:rsidRPr="00C46FF3" w:rsidRDefault="00C46FF3" w:rsidP="00C46FF3">
      <w:pPr>
        <w:numPr>
          <w:ilvl w:val="0"/>
          <w:numId w:val="20"/>
        </w:numPr>
        <w:rPr>
          <w:rFonts w:ascii="Tahoma" w:eastAsia="Calibri" w:hAnsi="Tahoma" w:cs="Tahoma"/>
          <w:bCs/>
          <w:color w:val="000000"/>
          <w:sz w:val="20"/>
          <w:szCs w:val="20"/>
          <w:lang w:eastAsia="en-US"/>
        </w:rPr>
      </w:pPr>
      <w:r w:rsidRPr="00C46FF3">
        <w:rPr>
          <w:rFonts w:ascii="Tahoma" w:eastAsia="Calibri" w:hAnsi="Tahoma" w:cs="Tahoma"/>
          <w:bCs/>
          <w:color w:val="000000"/>
          <w:sz w:val="20"/>
          <w:szCs w:val="20"/>
          <w:lang w:eastAsia="en-US"/>
        </w:rPr>
        <w:t xml:space="preserve">Prosimy o podanie szczegółowego wykazu  (nazwa, symbol katalogowy, numer seryjny) wszystkich elementów wchodzących w skład poz. 1 (Laparoskop). Powyższa prośba wynika z tego, iż Państwa wykaz zawiera części wymienne, a nie takie, które wchodzą w skład zestawu laparoskopowego. </w:t>
      </w:r>
    </w:p>
    <w:p w:rsidR="003F18BF" w:rsidRPr="008C1E1A" w:rsidRDefault="00C46FF3" w:rsidP="003F18BF">
      <w:pPr>
        <w:tabs>
          <w:tab w:val="right" w:pos="2145"/>
          <w:tab w:val="left" w:pos="2175"/>
          <w:tab w:val="left" w:pos="3555"/>
          <w:tab w:val="left" w:pos="3660"/>
        </w:tabs>
        <w:ind w:left="708"/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</w:pPr>
      <w:r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  <w:t xml:space="preserve"> </w:t>
      </w:r>
      <w:r w:rsidR="003F18BF" w:rsidRPr="008C1E1A"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  <w:t>Odpowiedz:</w:t>
      </w:r>
      <w:r w:rsidR="003F18BF"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  <w:t xml:space="preserve"> </w:t>
      </w:r>
      <w:r w:rsidR="003F18BF" w:rsidRPr="00871385">
        <w:rPr>
          <w:rFonts w:ascii="Tahoma" w:hAnsi="Tahoma" w:cs="Tahoma"/>
          <w:b/>
          <w:sz w:val="20"/>
          <w:szCs w:val="20"/>
        </w:rPr>
        <w:t xml:space="preserve">W  skład zestawu laparoskopowego wchodzi min: kamera </w:t>
      </w:r>
      <w:r w:rsidR="003F18BF">
        <w:rPr>
          <w:rFonts w:ascii="Tahoma" w:hAnsi="Tahoma" w:cs="Tahoma"/>
          <w:b/>
          <w:sz w:val="20"/>
          <w:szCs w:val="20"/>
        </w:rPr>
        <w:t>1</w:t>
      </w:r>
      <w:r w:rsidR="003F18BF" w:rsidRPr="00871385">
        <w:rPr>
          <w:rFonts w:ascii="Tahoma" w:hAnsi="Tahoma" w:cs="Tahoma"/>
          <w:b/>
          <w:sz w:val="20"/>
          <w:szCs w:val="20"/>
        </w:rPr>
        <w:t xml:space="preserve"> PV150, 19” monitor płaski  PV949, Źródło</w:t>
      </w:r>
      <w:r w:rsidR="003F18BF">
        <w:rPr>
          <w:rFonts w:ascii="Tahoma" w:hAnsi="Tahoma" w:cs="Tahoma"/>
          <w:b/>
          <w:sz w:val="20"/>
          <w:szCs w:val="20"/>
        </w:rPr>
        <w:t xml:space="preserve"> światła </w:t>
      </w:r>
      <w:proofErr w:type="spellStart"/>
      <w:r w:rsidR="003F18BF">
        <w:rPr>
          <w:rFonts w:ascii="Tahoma" w:hAnsi="Tahoma" w:cs="Tahoma"/>
          <w:b/>
          <w:sz w:val="20"/>
          <w:szCs w:val="20"/>
        </w:rPr>
        <w:t>ksenonow</w:t>
      </w:r>
      <w:proofErr w:type="spellEnd"/>
      <w:r w:rsidR="003F18BF">
        <w:rPr>
          <w:rFonts w:ascii="Tahoma" w:hAnsi="Tahoma" w:cs="Tahoma"/>
          <w:b/>
          <w:sz w:val="20"/>
          <w:szCs w:val="20"/>
        </w:rPr>
        <w:t xml:space="preserve">. 180 W OP930 światłowód </w:t>
      </w:r>
      <w:r w:rsidR="003F18BF">
        <w:rPr>
          <w:rFonts w:ascii="Tahoma" w:hAnsi="Tahoma" w:cs="Tahoma"/>
          <w:b/>
          <w:sz w:val="20"/>
          <w:szCs w:val="20"/>
        </w:rPr>
        <w:lastRenderedPageBreak/>
        <w:t xml:space="preserve">autoklaw owalny  śr 4,8 mm dł. 250 mm PG 913, </w:t>
      </w:r>
      <w:proofErr w:type="spellStart"/>
      <w:r w:rsidR="003F18BF">
        <w:rPr>
          <w:rFonts w:ascii="Tahoma" w:hAnsi="Tahoma" w:cs="Tahoma"/>
          <w:b/>
          <w:sz w:val="20"/>
          <w:szCs w:val="20"/>
        </w:rPr>
        <w:t>insuflator</w:t>
      </w:r>
      <w:proofErr w:type="spellEnd"/>
      <w:r w:rsidR="003F18BF">
        <w:rPr>
          <w:rFonts w:ascii="Tahoma" w:hAnsi="Tahoma" w:cs="Tahoma"/>
          <w:b/>
          <w:sz w:val="20"/>
          <w:szCs w:val="20"/>
        </w:rPr>
        <w:t xml:space="preserve"> przepływowy 40 l/min PG 081, filtr sterylny  </w:t>
      </w:r>
      <w:proofErr w:type="spellStart"/>
      <w:r w:rsidR="003F18BF">
        <w:rPr>
          <w:rFonts w:ascii="Tahoma" w:hAnsi="Tahoma" w:cs="Tahoma"/>
          <w:b/>
          <w:sz w:val="20"/>
          <w:szCs w:val="20"/>
        </w:rPr>
        <w:t>op</w:t>
      </w:r>
      <w:proofErr w:type="spellEnd"/>
      <w:r w:rsidR="003F18BF">
        <w:rPr>
          <w:rFonts w:ascii="Tahoma" w:hAnsi="Tahoma" w:cs="Tahoma"/>
          <w:b/>
          <w:sz w:val="20"/>
          <w:szCs w:val="20"/>
        </w:rPr>
        <w:t xml:space="preserve">/20 </w:t>
      </w:r>
      <w:proofErr w:type="spellStart"/>
      <w:r w:rsidR="003F18BF">
        <w:rPr>
          <w:rFonts w:ascii="Tahoma" w:hAnsi="Tahoma" w:cs="Tahoma"/>
          <w:b/>
          <w:sz w:val="20"/>
          <w:szCs w:val="20"/>
        </w:rPr>
        <w:t>szt</w:t>
      </w:r>
      <w:proofErr w:type="spellEnd"/>
      <w:r w:rsidR="003F18BF">
        <w:rPr>
          <w:rFonts w:ascii="Tahoma" w:hAnsi="Tahoma" w:cs="Tahoma"/>
          <w:b/>
          <w:sz w:val="20"/>
          <w:szCs w:val="20"/>
        </w:rPr>
        <w:t xml:space="preserve"> PG 019, dren autoklaw owalny z podgrzewaniem 100 PG 082</w:t>
      </w:r>
      <w:r w:rsidR="003F18BF" w:rsidRPr="00871385">
        <w:rPr>
          <w:rFonts w:ascii="Tahoma" w:hAnsi="Tahoma" w:cs="Tahoma"/>
          <w:b/>
          <w:sz w:val="20"/>
          <w:szCs w:val="20"/>
        </w:rPr>
        <w:t>,</w:t>
      </w:r>
      <w:r w:rsidR="003F18BF">
        <w:rPr>
          <w:rFonts w:ascii="Tahoma" w:hAnsi="Tahoma" w:cs="Tahoma"/>
          <w:b/>
          <w:sz w:val="20"/>
          <w:szCs w:val="20"/>
        </w:rPr>
        <w:t xml:space="preserve"> wąż wysokociśnieniowy PG 086, pompa irygacyjna-laparoskopowa  2215.001, pojemnik do odsysania dla pompy autoklaw owalny 8170.981, diatermia </w:t>
      </w:r>
      <w:proofErr w:type="spellStart"/>
      <w:r w:rsidR="003F18BF">
        <w:rPr>
          <w:rFonts w:ascii="Tahoma" w:hAnsi="Tahoma" w:cs="Tahoma"/>
          <w:b/>
          <w:sz w:val="20"/>
          <w:szCs w:val="20"/>
        </w:rPr>
        <w:t>mono-biopoloarna</w:t>
      </w:r>
      <w:proofErr w:type="spellEnd"/>
      <w:r w:rsidR="003F18BF">
        <w:rPr>
          <w:rFonts w:ascii="Tahoma" w:hAnsi="Tahoma" w:cs="Tahoma"/>
          <w:b/>
          <w:sz w:val="20"/>
          <w:szCs w:val="20"/>
        </w:rPr>
        <w:t xml:space="preserve"> GN 640 wraz z osprzętem. </w:t>
      </w:r>
      <w:r w:rsidR="003F18BF" w:rsidRPr="00871385">
        <w:rPr>
          <w:rFonts w:ascii="Tahoma" w:hAnsi="Tahoma" w:cs="Tahoma"/>
          <w:b/>
          <w:sz w:val="20"/>
          <w:szCs w:val="20"/>
        </w:rPr>
        <w:t xml:space="preserve"> </w:t>
      </w:r>
    </w:p>
    <w:p w:rsidR="0009057E" w:rsidRPr="00C46FF3" w:rsidRDefault="0009057E" w:rsidP="003F18BF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sectPr w:rsidR="0009057E" w:rsidRPr="00C46FF3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2D4" w:rsidRDefault="00D412D4">
      <w:r>
        <w:separator/>
      </w:r>
    </w:p>
  </w:endnote>
  <w:endnote w:type="continuationSeparator" w:id="0">
    <w:p w:rsidR="00D412D4" w:rsidRDefault="00D41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817E70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235.85pt;margin-top:11.9pt;width:267.9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2D4" w:rsidRDefault="00D412D4">
      <w:r>
        <w:separator/>
      </w:r>
    </w:p>
  </w:footnote>
  <w:footnote w:type="continuationSeparator" w:id="0">
    <w:p w:rsidR="00D412D4" w:rsidRDefault="00D412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17E70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817E70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65103A3"/>
    <w:multiLevelType w:val="hybridMultilevel"/>
    <w:tmpl w:val="6562B846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84273"/>
    <w:multiLevelType w:val="hybridMultilevel"/>
    <w:tmpl w:val="1B9A6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68F2AFB"/>
    <w:multiLevelType w:val="hybridMultilevel"/>
    <w:tmpl w:val="ABC4F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B422A"/>
    <w:multiLevelType w:val="hybridMultilevel"/>
    <w:tmpl w:val="5E4CFEA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2023B84"/>
    <w:multiLevelType w:val="hybridMultilevel"/>
    <w:tmpl w:val="D9AC164C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7B77A0"/>
    <w:multiLevelType w:val="multilevel"/>
    <w:tmpl w:val="F4503B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3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FF36F4"/>
    <w:multiLevelType w:val="hybridMultilevel"/>
    <w:tmpl w:val="BC6E7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BE1002"/>
    <w:multiLevelType w:val="hybridMultilevel"/>
    <w:tmpl w:val="38C08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9B1EBC"/>
    <w:multiLevelType w:val="hybridMultilevel"/>
    <w:tmpl w:val="90A48FEA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B0119E"/>
    <w:multiLevelType w:val="hybridMultilevel"/>
    <w:tmpl w:val="30CAF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E82C7B"/>
    <w:multiLevelType w:val="hybridMultilevel"/>
    <w:tmpl w:val="2FBA6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6"/>
  </w:num>
  <w:num w:numId="5">
    <w:abstractNumId w:val="4"/>
  </w:num>
  <w:num w:numId="6">
    <w:abstractNumId w:val="16"/>
  </w:num>
  <w:num w:numId="7">
    <w:abstractNumId w:val="13"/>
  </w:num>
  <w:num w:numId="8">
    <w:abstractNumId w:val="10"/>
  </w:num>
  <w:num w:numId="9">
    <w:abstractNumId w:val="1"/>
  </w:num>
  <w:num w:numId="10">
    <w:abstractNumId w:val="18"/>
  </w:num>
  <w:num w:numId="11">
    <w:abstractNumId w:val="7"/>
  </w:num>
  <w:num w:numId="12">
    <w:abstractNumId w:val="19"/>
  </w:num>
  <w:num w:numId="13">
    <w:abstractNumId w:val="3"/>
  </w:num>
  <w:num w:numId="14">
    <w:abstractNumId w:val="17"/>
  </w:num>
  <w:num w:numId="15">
    <w:abstractNumId w:val="2"/>
  </w:num>
  <w:num w:numId="16">
    <w:abstractNumId w:val="8"/>
  </w:num>
  <w:num w:numId="17">
    <w:abstractNumId w:val="5"/>
  </w:num>
  <w:num w:numId="18">
    <w:abstractNumId w:val="14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39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603F"/>
    <w:rsid w:val="000270AA"/>
    <w:rsid w:val="00037582"/>
    <w:rsid w:val="000544FB"/>
    <w:rsid w:val="00076703"/>
    <w:rsid w:val="0009057E"/>
    <w:rsid w:val="000A1AEC"/>
    <w:rsid w:val="000A4F32"/>
    <w:rsid w:val="000B08E5"/>
    <w:rsid w:val="000B48B2"/>
    <w:rsid w:val="000C1B77"/>
    <w:rsid w:val="000C5268"/>
    <w:rsid w:val="000D7BD0"/>
    <w:rsid w:val="000E28D4"/>
    <w:rsid w:val="000E7B16"/>
    <w:rsid w:val="0010209E"/>
    <w:rsid w:val="001054E6"/>
    <w:rsid w:val="001110C1"/>
    <w:rsid w:val="001208D2"/>
    <w:rsid w:val="00137328"/>
    <w:rsid w:val="001509D2"/>
    <w:rsid w:val="001573F2"/>
    <w:rsid w:val="00157B79"/>
    <w:rsid w:val="00161A0A"/>
    <w:rsid w:val="00180844"/>
    <w:rsid w:val="00181B26"/>
    <w:rsid w:val="00181DB2"/>
    <w:rsid w:val="00182990"/>
    <w:rsid w:val="00187001"/>
    <w:rsid w:val="0019377F"/>
    <w:rsid w:val="001964D2"/>
    <w:rsid w:val="001B0852"/>
    <w:rsid w:val="001B7AF4"/>
    <w:rsid w:val="001C6B00"/>
    <w:rsid w:val="001D10FB"/>
    <w:rsid w:val="001D7C36"/>
    <w:rsid w:val="001E4534"/>
    <w:rsid w:val="001E6027"/>
    <w:rsid w:val="001E6B3E"/>
    <w:rsid w:val="001F18F3"/>
    <w:rsid w:val="001F2054"/>
    <w:rsid w:val="001F2162"/>
    <w:rsid w:val="001F4C3B"/>
    <w:rsid w:val="001F5F69"/>
    <w:rsid w:val="001F7B16"/>
    <w:rsid w:val="002120AD"/>
    <w:rsid w:val="00213911"/>
    <w:rsid w:val="0022293C"/>
    <w:rsid w:val="00224D29"/>
    <w:rsid w:val="00234A4F"/>
    <w:rsid w:val="00236AA8"/>
    <w:rsid w:val="00236F78"/>
    <w:rsid w:val="00241C71"/>
    <w:rsid w:val="00242892"/>
    <w:rsid w:val="00253E80"/>
    <w:rsid w:val="00256849"/>
    <w:rsid w:val="002661D5"/>
    <w:rsid w:val="00266802"/>
    <w:rsid w:val="00266FF8"/>
    <w:rsid w:val="00271E06"/>
    <w:rsid w:val="00277079"/>
    <w:rsid w:val="0028718C"/>
    <w:rsid w:val="002A375D"/>
    <w:rsid w:val="002B3863"/>
    <w:rsid w:val="002B4455"/>
    <w:rsid w:val="002C20DF"/>
    <w:rsid w:val="002C237B"/>
    <w:rsid w:val="002C5CA6"/>
    <w:rsid w:val="002D1166"/>
    <w:rsid w:val="002D6585"/>
    <w:rsid w:val="002E2DF5"/>
    <w:rsid w:val="002F2760"/>
    <w:rsid w:val="002F7DEA"/>
    <w:rsid w:val="00303758"/>
    <w:rsid w:val="0031671F"/>
    <w:rsid w:val="003205DF"/>
    <w:rsid w:val="00322F22"/>
    <w:rsid w:val="00325FE1"/>
    <w:rsid w:val="00341395"/>
    <w:rsid w:val="003474A7"/>
    <w:rsid w:val="003476BB"/>
    <w:rsid w:val="003515DE"/>
    <w:rsid w:val="00352A2D"/>
    <w:rsid w:val="003547ED"/>
    <w:rsid w:val="0035718B"/>
    <w:rsid w:val="00360F69"/>
    <w:rsid w:val="0036681E"/>
    <w:rsid w:val="00367D96"/>
    <w:rsid w:val="00375056"/>
    <w:rsid w:val="00381B36"/>
    <w:rsid w:val="00384F04"/>
    <w:rsid w:val="003850BF"/>
    <w:rsid w:val="00386F31"/>
    <w:rsid w:val="00387EE7"/>
    <w:rsid w:val="003A258C"/>
    <w:rsid w:val="003A33F5"/>
    <w:rsid w:val="003B1F21"/>
    <w:rsid w:val="003C2AC9"/>
    <w:rsid w:val="003D3CFF"/>
    <w:rsid w:val="003D7DF1"/>
    <w:rsid w:val="003E2486"/>
    <w:rsid w:val="003E33F4"/>
    <w:rsid w:val="003F18BF"/>
    <w:rsid w:val="004116E7"/>
    <w:rsid w:val="0042017C"/>
    <w:rsid w:val="004206CB"/>
    <w:rsid w:val="0042398E"/>
    <w:rsid w:val="004251FC"/>
    <w:rsid w:val="00425C8D"/>
    <w:rsid w:val="0042626C"/>
    <w:rsid w:val="004322D7"/>
    <w:rsid w:val="0044026A"/>
    <w:rsid w:val="00462A50"/>
    <w:rsid w:val="004638CC"/>
    <w:rsid w:val="004668E4"/>
    <w:rsid w:val="00471FB1"/>
    <w:rsid w:val="0047228C"/>
    <w:rsid w:val="00475125"/>
    <w:rsid w:val="00481C4C"/>
    <w:rsid w:val="00483432"/>
    <w:rsid w:val="00485841"/>
    <w:rsid w:val="004919A9"/>
    <w:rsid w:val="0049205F"/>
    <w:rsid w:val="00492E9C"/>
    <w:rsid w:val="0049383E"/>
    <w:rsid w:val="004A69DC"/>
    <w:rsid w:val="004B0A64"/>
    <w:rsid w:val="004B2AC5"/>
    <w:rsid w:val="004B6062"/>
    <w:rsid w:val="004C73A2"/>
    <w:rsid w:val="004D4EAC"/>
    <w:rsid w:val="004F48F9"/>
    <w:rsid w:val="004F4BF8"/>
    <w:rsid w:val="005009A8"/>
    <w:rsid w:val="005107FC"/>
    <w:rsid w:val="00533EB2"/>
    <w:rsid w:val="00533FF8"/>
    <w:rsid w:val="00536031"/>
    <w:rsid w:val="0054237D"/>
    <w:rsid w:val="00542DC8"/>
    <w:rsid w:val="0054621D"/>
    <w:rsid w:val="00547A28"/>
    <w:rsid w:val="005628C4"/>
    <w:rsid w:val="0056467C"/>
    <w:rsid w:val="005712CF"/>
    <w:rsid w:val="005774BD"/>
    <w:rsid w:val="005A74B7"/>
    <w:rsid w:val="005B4236"/>
    <w:rsid w:val="005C00E2"/>
    <w:rsid w:val="005C5988"/>
    <w:rsid w:val="005D081F"/>
    <w:rsid w:val="005D0BD8"/>
    <w:rsid w:val="005E2EFD"/>
    <w:rsid w:val="005E4B4D"/>
    <w:rsid w:val="005F0DCA"/>
    <w:rsid w:val="006049F2"/>
    <w:rsid w:val="00611F7E"/>
    <w:rsid w:val="006227B6"/>
    <w:rsid w:val="00632FE1"/>
    <w:rsid w:val="00640233"/>
    <w:rsid w:val="00643097"/>
    <w:rsid w:val="00650708"/>
    <w:rsid w:val="00650EE3"/>
    <w:rsid w:val="006573A5"/>
    <w:rsid w:val="0066796D"/>
    <w:rsid w:val="00684B19"/>
    <w:rsid w:val="006933D9"/>
    <w:rsid w:val="0069389B"/>
    <w:rsid w:val="00697931"/>
    <w:rsid w:val="006A3530"/>
    <w:rsid w:val="006A394C"/>
    <w:rsid w:val="006A43DF"/>
    <w:rsid w:val="006B18F8"/>
    <w:rsid w:val="006B654B"/>
    <w:rsid w:val="006D6950"/>
    <w:rsid w:val="006E229F"/>
    <w:rsid w:val="006F11E5"/>
    <w:rsid w:val="006F2BAA"/>
    <w:rsid w:val="006F4984"/>
    <w:rsid w:val="006F5278"/>
    <w:rsid w:val="00703CF2"/>
    <w:rsid w:val="0070468E"/>
    <w:rsid w:val="0070473E"/>
    <w:rsid w:val="0070639A"/>
    <w:rsid w:val="00710125"/>
    <w:rsid w:val="007115B8"/>
    <w:rsid w:val="00715746"/>
    <w:rsid w:val="00736D17"/>
    <w:rsid w:val="007417C4"/>
    <w:rsid w:val="007464C5"/>
    <w:rsid w:val="007520CB"/>
    <w:rsid w:val="007726B1"/>
    <w:rsid w:val="00774188"/>
    <w:rsid w:val="007817E5"/>
    <w:rsid w:val="00783244"/>
    <w:rsid w:val="00787B13"/>
    <w:rsid w:val="00797970"/>
    <w:rsid w:val="007A30F7"/>
    <w:rsid w:val="007B3916"/>
    <w:rsid w:val="007C1E3F"/>
    <w:rsid w:val="007C25B2"/>
    <w:rsid w:val="007D70EF"/>
    <w:rsid w:val="007E1FFC"/>
    <w:rsid w:val="008009DF"/>
    <w:rsid w:val="00817E70"/>
    <w:rsid w:val="008417D3"/>
    <w:rsid w:val="00843BEE"/>
    <w:rsid w:val="00845B85"/>
    <w:rsid w:val="00856F38"/>
    <w:rsid w:val="00872697"/>
    <w:rsid w:val="008746E6"/>
    <w:rsid w:val="00893392"/>
    <w:rsid w:val="008963F0"/>
    <w:rsid w:val="008A312C"/>
    <w:rsid w:val="008A400D"/>
    <w:rsid w:val="008A5CEC"/>
    <w:rsid w:val="008B261D"/>
    <w:rsid w:val="008C01E4"/>
    <w:rsid w:val="008D3FBE"/>
    <w:rsid w:val="008D4704"/>
    <w:rsid w:val="008E0158"/>
    <w:rsid w:val="008F05BB"/>
    <w:rsid w:val="008F6892"/>
    <w:rsid w:val="008F6E04"/>
    <w:rsid w:val="009005F0"/>
    <w:rsid w:val="00901CAB"/>
    <w:rsid w:val="0091017B"/>
    <w:rsid w:val="009301BE"/>
    <w:rsid w:val="00933217"/>
    <w:rsid w:val="0093427B"/>
    <w:rsid w:val="009346CF"/>
    <w:rsid w:val="00935BDB"/>
    <w:rsid w:val="00940469"/>
    <w:rsid w:val="00944A42"/>
    <w:rsid w:val="00945B50"/>
    <w:rsid w:val="00954745"/>
    <w:rsid w:val="009579EA"/>
    <w:rsid w:val="00960C32"/>
    <w:rsid w:val="00965B89"/>
    <w:rsid w:val="00973115"/>
    <w:rsid w:val="00973A9F"/>
    <w:rsid w:val="009765E1"/>
    <w:rsid w:val="00983BD2"/>
    <w:rsid w:val="00984A35"/>
    <w:rsid w:val="00985C7C"/>
    <w:rsid w:val="009962FA"/>
    <w:rsid w:val="009977D4"/>
    <w:rsid w:val="009A0A05"/>
    <w:rsid w:val="009A1A22"/>
    <w:rsid w:val="009A2FDA"/>
    <w:rsid w:val="009B75B3"/>
    <w:rsid w:val="009C1999"/>
    <w:rsid w:val="009C5056"/>
    <w:rsid w:val="009C672C"/>
    <w:rsid w:val="009D54EB"/>
    <w:rsid w:val="009D6D2E"/>
    <w:rsid w:val="009E5E3F"/>
    <w:rsid w:val="009E7FD2"/>
    <w:rsid w:val="00A06646"/>
    <w:rsid w:val="00A11657"/>
    <w:rsid w:val="00A23AE6"/>
    <w:rsid w:val="00A40FAD"/>
    <w:rsid w:val="00A453F8"/>
    <w:rsid w:val="00A54A81"/>
    <w:rsid w:val="00A811B4"/>
    <w:rsid w:val="00A857E9"/>
    <w:rsid w:val="00A859A9"/>
    <w:rsid w:val="00A87B38"/>
    <w:rsid w:val="00A9685A"/>
    <w:rsid w:val="00AA01F8"/>
    <w:rsid w:val="00AA1EB8"/>
    <w:rsid w:val="00AA1FDD"/>
    <w:rsid w:val="00AA43A1"/>
    <w:rsid w:val="00AB6BCD"/>
    <w:rsid w:val="00AD0380"/>
    <w:rsid w:val="00AD21AE"/>
    <w:rsid w:val="00AD2267"/>
    <w:rsid w:val="00AD38AD"/>
    <w:rsid w:val="00B0042F"/>
    <w:rsid w:val="00B070DE"/>
    <w:rsid w:val="00B245D5"/>
    <w:rsid w:val="00B25169"/>
    <w:rsid w:val="00B25503"/>
    <w:rsid w:val="00B25A08"/>
    <w:rsid w:val="00B26036"/>
    <w:rsid w:val="00B303A1"/>
    <w:rsid w:val="00B31EFA"/>
    <w:rsid w:val="00B414A1"/>
    <w:rsid w:val="00B41E97"/>
    <w:rsid w:val="00B4778E"/>
    <w:rsid w:val="00B94006"/>
    <w:rsid w:val="00BA4CED"/>
    <w:rsid w:val="00BA7684"/>
    <w:rsid w:val="00BB0103"/>
    <w:rsid w:val="00BB0F73"/>
    <w:rsid w:val="00BB2BC9"/>
    <w:rsid w:val="00BB3B6B"/>
    <w:rsid w:val="00BC3831"/>
    <w:rsid w:val="00BC4DE3"/>
    <w:rsid w:val="00BC5FFC"/>
    <w:rsid w:val="00BC7648"/>
    <w:rsid w:val="00BD117E"/>
    <w:rsid w:val="00BD2AC5"/>
    <w:rsid w:val="00BF2D00"/>
    <w:rsid w:val="00C05D3C"/>
    <w:rsid w:val="00C07A0B"/>
    <w:rsid w:val="00C16311"/>
    <w:rsid w:val="00C175B5"/>
    <w:rsid w:val="00C20CA5"/>
    <w:rsid w:val="00C25959"/>
    <w:rsid w:val="00C46FF3"/>
    <w:rsid w:val="00C47960"/>
    <w:rsid w:val="00C57FAE"/>
    <w:rsid w:val="00C61ADF"/>
    <w:rsid w:val="00C709A8"/>
    <w:rsid w:val="00C80434"/>
    <w:rsid w:val="00C86E15"/>
    <w:rsid w:val="00C914B2"/>
    <w:rsid w:val="00CA0D3D"/>
    <w:rsid w:val="00CA33FF"/>
    <w:rsid w:val="00CB2F9A"/>
    <w:rsid w:val="00CB320B"/>
    <w:rsid w:val="00CB7345"/>
    <w:rsid w:val="00CC2E45"/>
    <w:rsid w:val="00CC7480"/>
    <w:rsid w:val="00CD4A25"/>
    <w:rsid w:val="00CD6EE8"/>
    <w:rsid w:val="00CE0964"/>
    <w:rsid w:val="00CE2772"/>
    <w:rsid w:val="00CF5C0C"/>
    <w:rsid w:val="00D06ECE"/>
    <w:rsid w:val="00D14387"/>
    <w:rsid w:val="00D31AEA"/>
    <w:rsid w:val="00D4013A"/>
    <w:rsid w:val="00D40ABA"/>
    <w:rsid w:val="00D412D4"/>
    <w:rsid w:val="00D45FFB"/>
    <w:rsid w:val="00D624DD"/>
    <w:rsid w:val="00D67D55"/>
    <w:rsid w:val="00D723D8"/>
    <w:rsid w:val="00D75745"/>
    <w:rsid w:val="00D83830"/>
    <w:rsid w:val="00D94FCD"/>
    <w:rsid w:val="00D96A20"/>
    <w:rsid w:val="00D96B02"/>
    <w:rsid w:val="00DC4588"/>
    <w:rsid w:val="00DC48B3"/>
    <w:rsid w:val="00DC65B9"/>
    <w:rsid w:val="00DE2B74"/>
    <w:rsid w:val="00DF4D7F"/>
    <w:rsid w:val="00DF7012"/>
    <w:rsid w:val="00E003C8"/>
    <w:rsid w:val="00E00AA8"/>
    <w:rsid w:val="00E05DE2"/>
    <w:rsid w:val="00E1106C"/>
    <w:rsid w:val="00E23722"/>
    <w:rsid w:val="00E26E8D"/>
    <w:rsid w:val="00E34A8B"/>
    <w:rsid w:val="00E37D79"/>
    <w:rsid w:val="00E402CF"/>
    <w:rsid w:val="00E526CF"/>
    <w:rsid w:val="00E53618"/>
    <w:rsid w:val="00E53EFA"/>
    <w:rsid w:val="00E5513B"/>
    <w:rsid w:val="00E6300E"/>
    <w:rsid w:val="00E633C2"/>
    <w:rsid w:val="00E66D6E"/>
    <w:rsid w:val="00E75F82"/>
    <w:rsid w:val="00E80652"/>
    <w:rsid w:val="00E9451A"/>
    <w:rsid w:val="00E97E4C"/>
    <w:rsid w:val="00EA2A56"/>
    <w:rsid w:val="00EA4FC3"/>
    <w:rsid w:val="00EA6EA0"/>
    <w:rsid w:val="00EA6FBA"/>
    <w:rsid w:val="00EB09BA"/>
    <w:rsid w:val="00EB295F"/>
    <w:rsid w:val="00EC7C12"/>
    <w:rsid w:val="00ED140F"/>
    <w:rsid w:val="00ED56AC"/>
    <w:rsid w:val="00EE042B"/>
    <w:rsid w:val="00EE197F"/>
    <w:rsid w:val="00EE7CD2"/>
    <w:rsid w:val="00EF66C0"/>
    <w:rsid w:val="00EF6E28"/>
    <w:rsid w:val="00F02BFA"/>
    <w:rsid w:val="00F06560"/>
    <w:rsid w:val="00F1198C"/>
    <w:rsid w:val="00F33E97"/>
    <w:rsid w:val="00F41F3E"/>
    <w:rsid w:val="00F436A7"/>
    <w:rsid w:val="00F4489A"/>
    <w:rsid w:val="00F5233E"/>
    <w:rsid w:val="00F61473"/>
    <w:rsid w:val="00F64BED"/>
    <w:rsid w:val="00F70941"/>
    <w:rsid w:val="00F7291B"/>
    <w:rsid w:val="00F72EC0"/>
    <w:rsid w:val="00F73A14"/>
    <w:rsid w:val="00FA4A95"/>
    <w:rsid w:val="00FA569E"/>
    <w:rsid w:val="00FB186F"/>
    <w:rsid w:val="00FB22B4"/>
    <w:rsid w:val="00FC7854"/>
    <w:rsid w:val="00FD4259"/>
    <w:rsid w:val="00FD4B11"/>
    <w:rsid w:val="00FD7FB9"/>
    <w:rsid w:val="00FE3F8A"/>
    <w:rsid w:val="00FE6F6E"/>
    <w:rsid w:val="00FF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DF7012"/>
    <w:pPr>
      <w:suppressAutoHyphens/>
      <w:spacing w:after="120" w:line="480" w:lineRule="auto"/>
    </w:pPr>
    <w:rPr>
      <w:lang w:val="cs-CZ" w:eastAsia="ar-SA"/>
    </w:rPr>
  </w:style>
  <w:style w:type="character" w:customStyle="1" w:styleId="FontStyle42">
    <w:name w:val="Font Style42"/>
    <w:uiPriority w:val="99"/>
    <w:rsid w:val="001F4C3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qFormat/>
    <w:rsid w:val="001F4C3B"/>
    <w:rPr>
      <w:rFonts w:ascii="Calibri" w:hAnsi="Calibri"/>
      <w:sz w:val="22"/>
      <w:szCs w:val="22"/>
    </w:rPr>
  </w:style>
  <w:style w:type="character" w:customStyle="1" w:styleId="FontStyle37">
    <w:name w:val="Font Style37"/>
    <w:uiPriority w:val="99"/>
    <w:rsid w:val="001F4C3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1F4C3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ZnakZnak1">
    <w:name w:val="Znak Znak1"/>
    <w:basedOn w:val="Normalny"/>
    <w:rsid w:val="000A4F32"/>
    <w:rPr>
      <w:rFonts w:ascii="Arial" w:hAnsi="Arial" w:cs="Arial"/>
    </w:rPr>
  </w:style>
  <w:style w:type="paragraph" w:customStyle="1" w:styleId="default0">
    <w:name w:val="default"/>
    <w:basedOn w:val="Normalny"/>
    <w:rsid w:val="000A4F32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uiPriority w:val="99"/>
    <w:unhideWhenUsed/>
    <w:rsid w:val="00F72E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72EC0"/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F72EC0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</w:rPr>
  </w:style>
  <w:style w:type="table" w:styleId="Tabela-Siatka">
    <w:name w:val="Table Grid"/>
    <w:basedOn w:val="Standardowy"/>
    <w:uiPriority w:val="59"/>
    <w:rsid w:val="00973A9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1msolistparagraph">
    <w:name w:val="v1msolistparagraph"/>
    <w:basedOn w:val="Normalny"/>
    <w:rsid w:val="00E75F82"/>
    <w:pPr>
      <w:spacing w:before="100" w:beforeAutospacing="1" w:after="100" w:afterAutospacing="1"/>
    </w:pPr>
  </w:style>
  <w:style w:type="character" w:customStyle="1" w:styleId="StopkaZnak">
    <w:name w:val="Stopka Znak"/>
    <w:basedOn w:val="Domylnaczcionkaakapitu"/>
    <w:link w:val="Stopka"/>
    <w:uiPriority w:val="99"/>
    <w:rsid w:val="00384F04"/>
    <w:rPr>
      <w:sz w:val="24"/>
      <w:szCs w:val="24"/>
    </w:rPr>
  </w:style>
  <w:style w:type="paragraph" w:customStyle="1" w:styleId="v1msonormal">
    <w:name w:val="v1msonormal"/>
    <w:basedOn w:val="Normalny"/>
    <w:rsid w:val="00CE27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45AFA-3F5F-4ADF-AFB2-DCFDCCFB8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2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92</cp:revision>
  <cp:lastPrinted>2021-07-12T07:16:00Z</cp:lastPrinted>
  <dcterms:created xsi:type="dcterms:W3CDTF">2017-09-15T09:55:00Z</dcterms:created>
  <dcterms:modified xsi:type="dcterms:W3CDTF">2021-07-12T07:27:00Z</dcterms:modified>
</cp:coreProperties>
</file>