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A06A2C" w:rsidRDefault="00E65B6D" w:rsidP="00E65B6D">
      <w:pPr>
        <w:ind w:left="6372"/>
        <w:rPr>
          <w:rFonts w:ascii="Tahoma" w:hAnsi="Tahoma" w:cs="Tahoma"/>
          <w:b/>
          <w:sz w:val="20"/>
          <w:szCs w:val="20"/>
        </w:rPr>
      </w:pPr>
    </w:p>
    <w:p w:rsidR="00BD668D" w:rsidRDefault="00BD668D" w:rsidP="00BD668D">
      <w:pPr>
        <w:pStyle w:val="Nagwek"/>
        <w:tabs>
          <w:tab w:val="clear" w:pos="4536"/>
          <w:tab w:val="clear" w:pos="9072"/>
          <w:tab w:val="left" w:pos="993"/>
        </w:tabs>
        <w:ind w:left="212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Wykonawcy</w:t>
      </w:r>
    </w:p>
    <w:p w:rsidR="00BD668D" w:rsidRPr="00A06A2C" w:rsidRDefault="00BD668D" w:rsidP="00BD668D">
      <w:pPr>
        <w:pStyle w:val="Nagwek"/>
        <w:tabs>
          <w:tab w:val="clear" w:pos="4536"/>
          <w:tab w:val="clear" w:pos="9072"/>
          <w:tab w:val="left" w:pos="993"/>
        </w:tabs>
        <w:ind w:left="212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wszyscy</w:t>
      </w:r>
    </w:p>
    <w:p w:rsidR="00B32734" w:rsidRDefault="00B32734" w:rsidP="00B3273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BD668D" w:rsidRPr="00A06A2C" w:rsidRDefault="00BD668D" w:rsidP="00B3273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B32734" w:rsidRPr="00A06A2C" w:rsidRDefault="00B32734" w:rsidP="00B3273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9A4F8E" w:rsidRPr="00A06A2C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9A4F8E" w:rsidRPr="00A06A2C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A06A2C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A06A2C">
        <w:rPr>
          <w:rFonts w:ascii="Tahoma" w:hAnsi="Tahoma" w:cs="Tahoma"/>
          <w:sz w:val="20"/>
          <w:szCs w:val="20"/>
        </w:rPr>
        <w:t>DA.271-</w:t>
      </w:r>
      <w:r w:rsidR="004D4E06">
        <w:rPr>
          <w:rFonts w:ascii="Tahoma" w:hAnsi="Tahoma" w:cs="Tahoma"/>
          <w:sz w:val="20"/>
          <w:szCs w:val="20"/>
        </w:rPr>
        <w:t>8</w:t>
      </w:r>
      <w:r w:rsidRPr="00A06A2C">
        <w:rPr>
          <w:rFonts w:ascii="Tahoma" w:hAnsi="Tahoma" w:cs="Tahoma"/>
          <w:sz w:val="20"/>
          <w:szCs w:val="20"/>
        </w:rPr>
        <w:t>-</w:t>
      </w:r>
      <w:r w:rsidR="00BD668D">
        <w:rPr>
          <w:rFonts w:ascii="Tahoma" w:hAnsi="Tahoma" w:cs="Tahoma"/>
          <w:sz w:val="20"/>
          <w:szCs w:val="20"/>
        </w:rPr>
        <w:t>7</w:t>
      </w:r>
      <w:r w:rsidR="005E2B33" w:rsidRPr="00A06A2C">
        <w:rPr>
          <w:rFonts w:ascii="Tahoma" w:hAnsi="Tahoma" w:cs="Tahoma"/>
          <w:sz w:val="20"/>
          <w:szCs w:val="20"/>
        </w:rPr>
        <w:t>/21</w:t>
      </w:r>
      <w:r w:rsidR="004B0A64" w:rsidRPr="00A06A2C">
        <w:rPr>
          <w:rFonts w:ascii="Tahoma" w:hAnsi="Tahoma" w:cs="Tahoma"/>
          <w:noProof/>
          <w:sz w:val="20"/>
          <w:szCs w:val="20"/>
        </w:rPr>
        <w:tab/>
      </w:r>
      <w:r w:rsidR="004B0A64" w:rsidRPr="00A06A2C">
        <w:rPr>
          <w:rFonts w:ascii="Tahoma" w:hAnsi="Tahoma" w:cs="Tahoma"/>
          <w:noProof/>
          <w:sz w:val="20"/>
          <w:szCs w:val="20"/>
        </w:rPr>
        <w:tab/>
      </w:r>
      <w:r w:rsidR="004B0A64" w:rsidRPr="00A06A2C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A06A2C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A06A2C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B77665" w:rsidRPr="00A06A2C">
        <w:rPr>
          <w:rFonts w:ascii="Tahoma" w:hAnsi="Tahoma" w:cs="Tahoma"/>
          <w:noProof/>
          <w:sz w:val="20"/>
          <w:szCs w:val="20"/>
        </w:rPr>
        <w:t xml:space="preserve"> </w:t>
      </w:r>
      <w:r w:rsidRPr="00A06A2C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A06A2C">
        <w:rPr>
          <w:rFonts w:ascii="Tahoma" w:hAnsi="Tahoma" w:cs="Tahoma"/>
          <w:noProof/>
          <w:sz w:val="20"/>
          <w:szCs w:val="20"/>
        </w:rPr>
        <w:t xml:space="preserve">dnia </w:t>
      </w:r>
      <w:r w:rsidR="004D4E06">
        <w:rPr>
          <w:rFonts w:ascii="Tahoma" w:hAnsi="Tahoma" w:cs="Tahoma"/>
          <w:noProof/>
          <w:sz w:val="20"/>
          <w:szCs w:val="20"/>
        </w:rPr>
        <w:t>8</w:t>
      </w:r>
      <w:r w:rsidR="00A06A2C" w:rsidRPr="00A06A2C">
        <w:rPr>
          <w:rFonts w:ascii="Tahoma" w:hAnsi="Tahoma" w:cs="Tahoma"/>
          <w:noProof/>
          <w:sz w:val="20"/>
          <w:szCs w:val="20"/>
        </w:rPr>
        <w:t xml:space="preserve"> kwietnia</w:t>
      </w:r>
      <w:r w:rsidR="005E2B33" w:rsidRPr="00A06A2C">
        <w:rPr>
          <w:rFonts w:ascii="Tahoma" w:hAnsi="Tahoma" w:cs="Tahoma"/>
          <w:noProof/>
          <w:sz w:val="20"/>
          <w:szCs w:val="20"/>
        </w:rPr>
        <w:t xml:space="preserve"> 2021</w:t>
      </w:r>
      <w:r w:rsidRPr="00A06A2C">
        <w:rPr>
          <w:rFonts w:ascii="Tahoma" w:hAnsi="Tahoma" w:cs="Tahoma"/>
          <w:noProof/>
          <w:sz w:val="20"/>
          <w:szCs w:val="20"/>
        </w:rPr>
        <w:t>r.</w:t>
      </w:r>
    </w:p>
    <w:p w:rsidR="0047228C" w:rsidRPr="00A06A2C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1E5FB9" w:rsidRPr="00A06A2C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4D4E06" w:rsidRDefault="004D4E06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06A2C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A06A2C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0E6193">
        <w:rPr>
          <w:rFonts w:ascii="Tahoma" w:hAnsi="Tahoma" w:cs="Tahoma"/>
          <w:b/>
          <w:noProof/>
          <w:sz w:val="20"/>
          <w:szCs w:val="20"/>
        </w:rPr>
        <w:t>Zapytanie nr 2</w:t>
      </w:r>
    </w:p>
    <w:p w:rsidR="001E5FB9" w:rsidRPr="00A06A2C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A06A2C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A06A2C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A06A2C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A06A2C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A06A2C">
        <w:rPr>
          <w:rFonts w:ascii="Tahoma" w:hAnsi="Tahoma" w:cs="Tahoma"/>
          <w:sz w:val="20"/>
          <w:szCs w:val="20"/>
        </w:rPr>
        <w:t xml:space="preserve">ybie </w:t>
      </w:r>
      <w:r w:rsidR="004D5550" w:rsidRPr="00A06A2C">
        <w:rPr>
          <w:rFonts w:ascii="Tahoma" w:hAnsi="Tahoma" w:cs="Tahoma"/>
          <w:sz w:val="20"/>
          <w:szCs w:val="20"/>
        </w:rPr>
        <w:t>podstawowym bez negocjacji</w:t>
      </w:r>
      <w:r w:rsidR="00221FEF" w:rsidRPr="00A06A2C">
        <w:rPr>
          <w:rFonts w:ascii="Tahoma" w:hAnsi="Tahoma" w:cs="Tahoma"/>
          <w:sz w:val="20"/>
          <w:szCs w:val="20"/>
        </w:rPr>
        <w:t xml:space="preserve"> na</w:t>
      </w:r>
      <w:r w:rsidR="004D5550" w:rsidRPr="00A06A2C">
        <w:rPr>
          <w:rFonts w:ascii="Tahoma" w:hAnsi="Tahoma" w:cs="Tahoma"/>
          <w:sz w:val="20"/>
          <w:szCs w:val="20"/>
        </w:rPr>
        <w:t xml:space="preserve"> d</w:t>
      </w:r>
      <w:r w:rsidR="004D5550" w:rsidRPr="00A06A2C">
        <w:rPr>
          <w:rFonts w:ascii="Tahoma" w:hAnsi="Tahoma" w:cs="Tahoma"/>
          <w:b/>
          <w:bCs/>
          <w:sz w:val="20"/>
          <w:szCs w:val="20"/>
        </w:rPr>
        <w:t xml:space="preserve">ostawę </w:t>
      </w:r>
      <w:r w:rsidR="004D4E06">
        <w:rPr>
          <w:rFonts w:ascii="Tahoma" w:hAnsi="Tahoma" w:cs="Tahoma"/>
          <w:b/>
          <w:bCs/>
          <w:sz w:val="20"/>
          <w:szCs w:val="20"/>
        </w:rPr>
        <w:t>środków dezynfekcyjnych</w:t>
      </w:r>
      <w:r w:rsidR="00825BFA" w:rsidRPr="00A06A2C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A06A2C">
        <w:rPr>
          <w:rFonts w:ascii="Tahoma" w:hAnsi="Tahoma" w:cs="Tahoma"/>
          <w:sz w:val="20"/>
          <w:szCs w:val="20"/>
        </w:rPr>
        <w:t xml:space="preserve">Szpital Specjalistyczny </w:t>
      </w:r>
      <w:r w:rsidRPr="00A06A2C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8F121F" w:rsidRPr="008F121F" w:rsidRDefault="008F121F" w:rsidP="008F121F">
      <w:pPr>
        <w:autoSpaceDE w:val="0"/>
        <w:autoSpaceDN w:val="0"/>
        <w:adjustRightInd w:val="0"/>
        <w:rPr>
          <w:rFonts w:ascii="Roboto" w:hAnsi="Roboto" w:cs="Roboto"/>
          <w:color w:val="000000"/>
        </w:rPr>
      </w:pPr>
    </w:p>
    <w:p w:rsidR="008F121F" w:rsidRPr="008F121F" w:rsidRDefault="008F121F" w:rsidP="008F121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F121F">
        <w:rPr>
          <w:rFonts w:ascii="Tahoma" w:hAnsi="Tahoma" w:cs="Tahoma"/>
          <w:color w:val="000000"/>
          <w:sz w:val="20"/>
          <w:szCs w:val="20"/>
        </w:rPr>
        <w:t xml:space="preserve"> Polski rynek produktów dezynfekcyjnych, do wybuchu epidemii był uzależniony od dostawców zagranicznych, którzy z chwilą pojawienia się </w:t>
      </w:r>
      <w:proofErr w:type="spellStart"/>
      <w:r w:rsidRPr="008F121F">
        <w:rPr>
          <w:rFonts w:ascii="Tahoma" w:hAnsi="Tahoma" w:cs="Tahoma"/>
          <w:color w:val="000000"/>
          <w:sz w:val="20"/>
          <w:szCs w:val="20"/>
        </w:rPr>
        <w:t>koronawirusa</w:t>
      </w:r>
      <w:proofErr w:type="spellEnd"/>
      <w:r w:rsidRPr="008F121F">
        <w:rPr>
          <w:rFonts w:ascii="Tahoma" w:hAnsi="Tahoma" w:cs="Tahoma"/>
          <w:color w:val="000000"/>
          <w:sz w:val="20"/>
          <w:szCs w:val="20"/>
        </w:rPr>
        <w:t xml:space="preserve"> w Europie nie sprostali wzmożonemu zapotrzebowaniu przez szpitale. Pomimo braku surowców i komponentów nasza firma zachowała ciągłość dostaw, mało tego zwiększył dostawy kilkakrotnie. </w:t>
      </w:r>
    </w:p>
    <w:p w:rsidR="008F121F" w:rsidRPr="008F121F" w:rsidRDefault="008F121F" w:rsidP="008F121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F121F">
        <w:rPr>
          <w:rFonts w:ascii="Tahoma" w:hAnsi="Tahoma" w:cs="Tahoma"/>
          <w:color w:val="000000"/>
          <w:sz w:val="20"/>
          <w:szCs w:val="20"/>
        </w:rPr>
        <w:t xml:space="preserve">Pragniemy podkreślić, że jesteśmy polskim producentem preparatów dezynfekcyjnych i posiadamy nowoczesną fabrykę wyrobów medycznych i produktów </w:t>
      </w:r>
      <w:proofErr w:type="spellStart"/>
      <w:r w:rsidRPr="008F121F">
        <w:rPr>
          <w:rFonts w:ascii="Tahoma" w:hAnsi="Tahoma" w:cs="Tahoma"/>
          <w:color w:val="000000"/>
          <w:sz w:val="20"/>
          <w:szCs w:val="20"/>
        </w:rPr>
        <w:t>biobójczych</w:t>
      </w:r>
      <w:proofErr w:type="spellEnd"/>
      <w:r w:rsidRPr="008F121F">
        <w:rPr>
          <w:rFonts w:ascii="Tahoma" w:hAnsi="Tahoma" w:cs="Tahoma"/>
          <w:color w:val="000000"/>
          <w:sz w:val="20"/>
          <w:szCs w:val="20"/>
        </w:rPr>
        <w:t xml:space="preserve"> w Polsce, a w czasie pandemii </w:t>
      </w:r>
      <w:proofErr w:type="spellStart"/>
      <w:r w:rsidRPr="008F121F">
        <w:rPr>
          <w:rFonts w:ascii="Tahoma" w:hAnsi="Tahoma" w:cs="Tahoma"/>
          <w:color w:val="000000"/>
          <w:sz w:val="20"/>
          <w:szCs w:val="20"/>
        </w:rPr>
        <w:t>koronawirusa</w:t>
      </w:r>
      <w:proofErr w:type="spellEnd"/>
      <w:r w:rsidRPr="008F121F">
        <w:rPr>
          <w:rFonts w:ascii="Tahoma" w:hAnsi="Tahoma" w:cs="Tahoma"/>
          <w:color w:val="000000"/>
          <w:sz w:val="20"/>
          <w:szCs w:val="20"/>
        </w:rPr>
        <w:t xml:space="preserve"> mogliśmy nieprzerwanie dostarczać nasze środki do polskich placówek służby zdrowia. </w:t>
      </w:r>
    </w:p>
    <w:p w:rsidR="008F121F" w:rsidRPr="008F121F" w:rsidRDefault="008F121F" w:rsidP="008F121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F121F">
        <w:rPr>
          <w:rFonts w:ascii="Tahoma" w:hAnsi="Tahoma" w:cs="Tahoma"/>
          <w:color w:val="000000"/>
          <w:sz w:val="20"/>
          <w:szCs w:val="20"/>
        </w:rPr>
        <w:t xml:space="preserve">Całą produkcję środków do dezynfekcji rąk i powierzchni kierowaliśmy w pierwszej kolejności do szpitali i jednostek służby zdrowia w Polsce. </w:t>
      </w:r>
    </w:p>
    <w:p w:rsidR="008F121F" w:rsidRPr="008F121F" w:rsidRDefault="008F121F" w:rsidP="008F121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F121F">
        <w:rPr>
          <w:rFonts w:ascii="Tahoma" w:hAnsi="Tahoma" w:cs="Tahoma"/>
          <w:color w:val="000000"/>
          <w:sz w:val="20"/>
          <w:szCs w:val="20"/>
        </w:rPr>
        <w:t xml:space="preserve">Epidemia wciąż trwa, nikt nie jest w stanie przewidzieć jak dalej będzie ona przebiegać, kiedy znowu się nasili. W przypadku ewentualnej współpracy zwracamy Państwa uwagę na fakt, że kupując środki dezynfekcyjne wytworzone w polskiej fabryce, zyskujecie pewność zaopatrzenia w sytuacjach krytycznych, jednocześnie rozwijacie i wspieracie potencjał produkcyjny w naszym kraju. Z naszej strony deklarujemy gwarancję jakości produktu, dostawy wynikające z zakontraktowanych ilości, ciągłość i solidność obsługi oraz indywidualne podejście wynikające z potrzeb Państwa szpitala. </w:t>
      </w:r>
    </w:p>
    <w:p w:rsidR="008F121F" w:rsidRDefault="008F121F" w:rsidP="008F121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F121F">
        <w:rPr>
          <w:rFonts w:ascii="Tahoma" w:hAnsi="Tahoma" w:cs="Tahoma"/>
          <w:color w:val="000000"/>
          <w:sz w:val="20"/>
          <w:szCs w:val="20"/>
        </w:rPr>
        <w:t xml:space="preserve">Mając na uwadze dobro pacjentów i bezpieczeństwo personelu, którzy są na pierwszej linii frontu oraz zapewnienie im nieprzerwanych dostaw wnosimy o dopuszczenie niżej opisanych preparatów. </w:t>
      </w:r>
    </w:p>
    <w:p w:rsidR="00BD668D" w:rsidRPr="008F121F" w:rsidRDefault="00BD668D" w:rsidP="008F121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8F121F" w:rsidRPr="00BD668D" w:rsidRDefault="008F121F" w:rsidP="008F121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8F121F">
        <w:rPr>
          <w:rFonts w:ascii="Tahoma" w:hAnsi="Tahoma" w:cs="Tahoma"/>
          <w:color w:val="000000"/>
          <w:sz w:val="20"/>
          <w:szCs w:val="20"/>
        </w:rPr>
        <w:t xml:space="preserve">1. Czy Zamawiający w Zadaniu nr 1 w pozycji nr 1 dopuści preparat przeznaczony do higienicznej i chirurgicznej dezynfekcji rąk, skład: etanol 63,7g, propan-2-ol 6,3g, łagodny dla dłoni, zawierający w swoim składzie glicerynę, higieniczna dezynfekcja rąk (wg EN 1500): 2 x 3 ml preparatu wcierać w dłonie przez 30 sekund (2 x 15 s), chirurgiczna dezynfekcja rąk (wg EN 12791): 2 x 3ml, preparatu wcierać w dłonie przez 3 min. (2 x 90 s), spektrum i czas działania: B, MRSA, </w:t>
      </w:r>
      <w:proofErr w:type="spellStart"/>
      <w:r w:rsidRPr="008F121F">
        <w:rPr>
          <w:rFonts w:ascii="Tahoma" w:hAnsi="Tahoma" w:cs="Tahoma"/>
          <w:color w:val="000000"/>
          <w:sz w:val="20"/>
          <w:szCs w:val="20"/>
        </w:rPr>
        <w:t>Tbc</w:t>
      </w:r>
      <w:proofErr w:type="spellEnd"/>
      <w:r w:rsidRPr="008F121F">
        <w:rPr>
          <w:rFonts w:ascii="Tahoma" w:hAnsi="Tahoma" w:cs="Tahoma"/>
          <w:color w:val="000000"/>
          <w:sz w:val="20"/>
          <w:szCs w:val="20"/>
        </w:rPr>
        <w:t xml:space="preserve"> (</w:t>
      </w:r>
      <w:proofErr w:type="spellStart"/>
      <w:r w:rsidRPr="008F121F">
        <w:rPr>
          <w:rFonts w:ascii="Tahoma" w:hAnsi="Tahoma" w:cs="Tahoma"/>
          <w:color w:val="000000"/>
          <w:sz w:val="20"/>
          <w:szCs w:val="20"/>
        </w:rPr>
        <w:t>M.terrae</w:t>
      </w:r>
      <w:proofErr w:type="spellEnd"/>
      <w:r w:rsidRPr="008F121F">
        <w:rPr>
          <w:rFonts w:ascii="Tahoma" w:hAnsi="Tahoma" w:cs="Tahoma"/>
          <w:color w:val="000000"/>
          <w:sz w:val="20"/>
          <w:szCs w:val="20"/>
        </w:rPr>
        <w:t xml:space="preserve">), V (min. </w:t>
      </w:r>
      <w:proofErr w:type="spellStart"/>
      <w:r w:rsidRPr="008F121F">
        <w:rPr>
          <w:rFonts w:ascii="Tahoma" w:hAnsi="Tahoma" w:cs="Tahoma"/>
          <w:color w:val="000000"/>
          <w:sz w:val="20"/>
          <w:szCs w:val="20"/>
        </w:rPr>
        <w:t>Vaccinia</w:t>
      </w:r>
      <w:proofErr w:type="spellEnd"/>
      <w:r w:rsidRPr="008F121F">
        <w:rPr>
          <w:rFonts w:ascii="Tahoma" w:hAnsi="Tahoma" w:cs="Tahoma"/>
          <w:color w:val="000000"/>
          <w:sz w:val="20"/>
          <w:szCs w:val="20"/>
        </w:rPr>
        <w:t xml:space="preserve">, SARS-Cov-2, HIV, HBV, HCV), BVDV, Rota, Noro w czasie do 60 sekund przy wysokim obciążeniu organicznym, produkt o podwójnej rejestracji: wyrób medyczny oraz produkt </w:t>
      </w:r>
      <w:proofErr w:type="spellStart"/>
      <w:r w:rsidRPr="008F121F">
        <w:rPr>
          <w:rFonts w:ascii="Tahoma" w:hAnsi="Tahoma" w:cs="Tahoma"/>
          <w:color w:val="000000"/>
          <w:sz w:val="20"/>
          <w:szCs w:val="20"/>
        </w:rPr>
        <w:t>biobójczy</w:t>
      </w:r>
      <w:proofErr w:type="spellEnd"/>
      <w:r w:rsidRPr="008F121F">
        <w:rPr>
          <w:rFonts w:ascii="Tahoma" w:hAnsi="Tahoma" w:cs="Tahoma"/>
          <w:color w:val="000000"/>
          <w:sz w:val="20"/>
          <w:szCs w:val="20"/>
        </w:rPr>
        <w:t xml:space="preserve">. Worki </w:t>
      </w:r>
      <w:r w:rsidRPr="008F121F">
        <w:rPr>
          <w:rFonts w:ascii="Tahoma" w:hAnsi="Tahoma" w:cs="Tahoma"/>
          <w:sz w:val="20"/>
          <w:szCs w:val="20"/>
        </w:rPr>
        <w:t xml:space="preserve">wyposażone w jednorazowe pompki zapobiegające zakażeniom krzyżowym Konfekcjonowany w opakowanie 1 L w systemie zamkniętym z odpowiednim przeliczeniem ilości opakowań? </w:t>
      </w:r>
    </w:p>
    <w:p w:rsidR="00BD668D" w:rsidRPr="008F121F" w:rsidRDefault="00BD668D" w:rsidP="008F12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D668D">
        <w:rPr>
          <w:rFonts w:ascii="Tahoma" w:hAnsi="Tahoma" w:cs="Tahoma"/>
          <w:b/>
          <w:sz w:val="20"/>
          <w:szCs w:val="20"/>
        </w:rPr>
        <w:t>Odp.</w:t>
      </w:r>
      <w:r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8F121F" w:rsidRPr="008F121F" w:rsidRDefault="008F121F" w:rsidP="008F12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F121F" w:rsidRDefault="008F121F" w:rsidP="008F12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F121F">
        <w:rPr>
          <w:rFonts w:ascii="Tahoma" w:hAnsi="Tahoma" w:cs="Tahoma"/>
          <w:sz w:val="20"/>
          <w:szCs w:val="20"/>
        </w:rPr>
        <w:t xml:space="preserve">2. Czy Zamawiający w Zadaniu 1 w pozycji nr 2 dopuści preparat myjący w postaci pianki do higienicznego mycia rąk, włosów i ciała, nie zawierająca mydła, zalecana do stosowania u osób z alergią i nietolerancją na produkty na bazie mydła, tworząca białą, trwała i gęstą piankę delikatnie pokrywając myte dłonie, zawierająca w składzie: </w:t>
      </w:r>
      <w:proofErr w:type="spellStart"/>
      <w:r w:rsidRPr="008F121F">
        <w:rPr>
          <w:rFonts w:ascii="Tahoma" w:hAnsi="Tahoma" w:cs="Tahoma"/>
          <w:sz w:val="20"/>
          <w:szCs w:val="20"/>
        </w:rPr>
        <w:t>Glycerin</w:t>
      </w:r>
      <w:proofErr w:type="spellEnd"/>
      <w:r w:rsidRPr="008F121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F121F">
        <w:rPr>
          <w:rFonts w:ascii="Tahoma" w:hAnsi="Tahoma" w:cs="Tahoma"/>
          <w:sz w:val="20"/>
          <w:szCs w:val="20"/>
        </w:rPr>
        <w:t>Sodium</w:t>
      </w:r>
      <w:proofErr w:type="spellEnd"/>
      <w:r w:rsidRPr="008F121F">
        <w:rPr>
          <w:rFonts w:ascii="Tahoma" w:hAnsi="Tahoma" w:cs="Tahoma"/>
          <w:sz w:val="20"/>
          <w:szCs w:val="20"/>
        </w:rPr>
        <w:t xml:space="preserve"> C14-16 Olefin </w:t>
      </w:r>
      <w:proofErr w:type="spellStart"/>
      <w:r w:rsidRPr="008F121F">
        <w:rPr>
          <w:rFonts w:ascii="Tahoma" w:hAnsi="Tahoma" w:cs="Tahoma"/>
          <w:sz w:val="20"/>
          <w:szCs w:val="20"/>
        </w:rPr>
        <w:t>Sulfonate</w:t>
      </w:r>
      <w:proofErr w:type="spellEnd"/>
      <w:r w:rsidRPr="008F121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F121F">
        <w:rPr>
          <w:rFonts w:ascii="Tahoma" w:hAnsi="Tahoma" w:cs="Tahoma"/>
          <w:sz w:val="20"/>
          <w:szCs w:val="20"/>
        </w:rPr>
        <w:t>Propylene</w:t>
      </w:r>
      <w:proofErr w:type="spellEnd"/>
      <w:r w:rsidRPr="008F121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121F">
        <w:rPr>
          <w:rFonts w:ascii="Tahoma" w:hAnsi="Tahoma" w:cs="Tahoma"/>
          <w:sz w:val="20"/>
          <w:szCs w:val="20"/>
        </w:rPr>
        <w:t>Glycol</w:t>
      </w:r>
      <w:proofErr w:type="spellEnd"/>
      <w:r w:rsidRPr="008F121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F121F">
        <w:rPr>
          <w:rFonts w:ascii="Tahoma" w:hAnsi="Tahoma" w:cs="Tahoma"/>
          <w:sz w:val="20"/>
          <w:szCs w:val="20"/>
        </w:rPr>
        <w:t>Cocamidopropyl</w:t>
      </w:r>
      <w:proofErr w:type="spellEnd"/>
      <w:r w:rsidRPr="008F121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121F">
        <w:rPr>
          <w:rFonts w:ascii="Tahoma" w:hAnsi="Tahoma" w:cs="Tahoma"/>
          <w:sz w:val="20"/>
          <w:szCs w:val="20"/>
        </w:rPr>
        <w:t>Betaine</w:t>
      </w:r>
      <w:proofErr w:type="spellEnd"/>
      <w:r w:rsidRPr="008F121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F121F">
        <w:rPr>
          <w:rFonts w:ascii="Tahoma" w:hAnsi="Tahoma" w:cs="Tahoma"/>
          <w:sz w:val="20"/>
          <w:szCs w:val="20"/>
        </w:rPr>
        <w:t>Lactic</w:t>
      </w:r>
      <w:proofErr w:type="spellEnd"/>
      <w:r w:rsidRPr="008F121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121F">
        <w:rPr>
          <w:rFonts w:ascii="Tahoma" w:hAnsi="Tahoma" w:cs="Tahoma"/>
          <w:sz w:val="20"/>
          <w:szCs w:val="20"/>
        </w:rPr>
        <w:t>Acid</w:t>
      </w:r>
      <w:proofErr w:type="spellEnd"/>
      <w:r w:rsidRPr="008F121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F121F">
        <w:rPr>
          <w:rFonts w:ascii="Tahoma" w:hAnsi="Tahoma" w:cs="Tahoma"/>
          <w:sz w:val="20"/>
          <w:szCs w:val="20"/>
        </w:rPr>
        <w:t>Methylchloroisothiazolinone</w:t>
      </w:r>
      <w:proofErr w:type="spellEnd"/>
      <w:r w:rsidRPr="008F121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F121F">
        <w:rPr>
          <w:rFonts w:ascii="Tahoma" w:hAnsi="Tahoma" w:cs="Tahoma"/>
          <w:sz w:val="20"/>
          <w:szCs w:val="20"/>
        </w:rPr>
        <w:t>Methylisothiazolinone</w:t>
      </w:r>
      <w:proofErr w:type="spellEnd"/>
      <w:r w:rsidRPr="008F121F">
        <w:rPr>
          <w:rFonts w:ascii="Tahoma" w:hAnsi="Tahoma" w:cs="Tahoma"/>
          <w:sz w:val="20"/>
          <w:szCs w:val="20"/>
        </w:rPr>
        <w:t xml:space="preserve">. Worki </w:t>
      </w:r>
      <w:r w:rsidRPr="008F121F">
        <w:rPr>
          <w:rFonts w:ascii="Tahoma" w:hAnsi="Tahoma" w:cs="Tahoma"/>
          <w:sz w:val="20"/>
          <w:szCs w:val="20"/>
        </w:rPr>
        <w:lastRenderedPageBreak/>
        <w:t xml:space="preserve">wyposażone w jednorazowe pompki zapobiegające zakażeniom krzyżowym. Konfekcjonowany w opakowanie 1L w systemie zamkniętym z odpowiednim przeliczeniem ilości opakowań? </w:t>
      </w:r>
    </w:p>
    <w:p w:rsidR="00BD668D" w:rsidRPr="008F121F" w:rsidRDefault="00BD668D" w:rsidP="008F121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BD668D">
        <w:rPr>
          <w:rFonts w:ascii="Tahoma" w:hAnsi="Tahoma" w:cs="Tahoma"/>
          <w:b/>
          <w:sz w:val="20"/>
          <w:szCs w:val="20"/>
        </w:rPr>
        <w:t>Odp. Zgodnie z SIWZ</w:t>
      </w:r>
    </w:p>
    <w:p w:rsidR="008F121F" w:rsidRPr="008F121F" w:rsidRDefault="008F121F" w:rsidP="008F12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F121F" w:rsidRPr="008F121F" w:rsidRDefault="008F121F" w:rsidP="008F121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F121F">
        <w:rPr>
          <w:rFonts w:ascii="Tahoma" w:hAnsi="Tahoma" w:cs="Tahoma"/>
          <w:sz w:val="20"/>
          <w:szCs w:val="20"/>
        </w:rPr>
        <w:t xml:space="preserve">3. Czy Zamawiający w Zadaniu 1 dopuści dozownik w systemie zamkniętym, hermetyczny - bez dostępu powietrza. Wykonany z tworzywa ABS i PP o dużej odporności na alkohol. Dozownik o wymiarach: szerokość 130 mm, wysokość 275 mm, długość ramienia ok. 130 </w:t>
      </w:r>
      <w:proofErr w:type="spellStart"/>
      <w:r w:rsidRPr="008F121F">
        <w:rPr>
          <w:rFonts w:ascii="Tahoma" w:hAnsi="Tahoma" w:cs="Tahoma"/>
          <w:sz w:val="20"/>
          <w:szCs w:val="20"/>
        </w:rPr>
        <w:t>mm</w:t>
      </w:r>
      <w:proofErr w:type="spellEnd"/>
      <w:r w:rsidRPr="008F121F">
        <w:rPr>
          <w:rFonts w:ascii="Tahoma" w:hAnsi="Tahoma" w:cs="Tahoma"/>
          <w:sz w:val="20"/>
          <w:szCs w:val="20"/>
        </w:rPr>
        <w:t xml:space="preserve">. Dozownik pasujący do produktów z poz. nr 1 i 2? </w:t>
      </w:r>
    </w:p>
    <w:p w:rsidR="004D4E06" w:rsidRPr="004D4E06" w:rsidRDefault="00BD668D" w:rsidP="004D4E06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BD668D">
        <w:rPr>
          <w:rFonts w:ascii="Tahoma" w:hAnsi="Tahoma" w:cs="Tahoma"/>
          <w:b/>
          <w:color w:val="000000"/>
          <w:sz w:val="20"/>
          <w:szCs w:val="20"/>
        </w:rPr>
        <w:t>Odp. Zgodnie z SIWZ.</w:t>
      </w:r>
    </w:p>
    <w:sectPr w:rsidR="004D4E06" w:rsidRPr="004D4E06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CE" w:rsidRDefault="00B163CE">
      <w:r>
        <w:separator/>
      </w:r>
    </w:p>
  </w:endnote>
  <w:endnote w:type="continuationSeparator" w:id="0">
    <w:p w:rsidR="00B163CE" w:rsidRDefault="00B1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2C362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CE" w:rsidRDefault="00B163CE">
      <w:r>
        <w:separator/>
      </w:r>
    </w:p>
  </w:footnote>
  <w:footnote w:type="continuationSeparator" w:id="0">
    <w:p w:rsidR="00B163CE" w:rsidRDefault="00B1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362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C362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4AF5F3"/>
    <w:multiLevelType w:val="hybridMultilevel"/>
    <w:tmpl w:val="516DC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8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0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278C"/>
    <w:rsid w:val="00053E66"/>
    <w:rsid w:val="00056DB5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6193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B73B1"/>
    <w:rsid w:val="001C6B00"/>
    <w:rsid w:val="001C7582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4443"/>
    <w:rsid w:val="002B4455"/>
    <w:rsid w:val="002C20DF"/>
    <w:rsid w:val="002C285E"/>
    <w:rsid w:val="002C3622"/>
    <w:rsid w:val="002C5CA6"/>
    <w:rsid w:val="002C5DC1"/>
    <w:rsid w:val="002D131C"/>
    <w:rsid w:val="002D6585"/>
    <w:rsid w:val="002D796A"/>
    <w:rsid w:val="002E2D22"/>
    <w:rsid w:val="002E46AE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4E0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90A29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121F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6A2C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51D56"/>
    <w:rsid w:val="00A857E9"/>
    <w:rsid w:val="00A859A9"/>
    <w:rsid w:val="00A87B38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163CE"/>
    <w:rsid w:val="00B220C4"/>
    <w:rsid w:val="00B22534"/>
    <w:rsid w:val="00B22F54"/>
    <w:rsid w:val="00B25169"/>
    <w:rsid w:val="00B25A08"/>
    <w:rsid w:val="00B2672A"/>
    <w:rsid w:val="00B303A1"/>
    <w:rsid w:val="00B312D8"/>
    <w:rsid w:val="00B32734"/>
    <w:rsid w:val="00B40FC8"/>
    <w:rsid w:val="00B422CE"/>
    <w:rsid w:val="00B44400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D668D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3A42"/>
    <w:rsid w:val="00E9451A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7449"/>
    <w:rsid w:val="00EF66C0"/>
    <w:rsid w:val="00EF6E28"/>
    <w:rsid w:val="00F01C3B"/>
    <w:rsid w:val="00F02BFA"/>
    <w:rsid w:val="00F15345"/>
    <w:rsid w:val="00F23B3E"/>
    <w:rsid w:val="00F33E97"/>
    <w:rsid w:val="00F358A1"/>
    <w:rsid w:val="00F37E07"/>
    <w:rsid w:val="00F436A7"/>
    <w:rsid w:val="00F43981"/>
    <w:rsid w:val="00F4489A"/>
    <w:rsid w:val="00F54BCD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styleId="Bezodstpw">
    <w:name w:val="No Spacing"/>
    <w:qFormat/>
    <w:rsid w:val="00EE74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E74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5369-FAB9-4F0C-8816-1ED5A1E0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4</cp:revision>
  <cp:lastPrinted>2021-04-08T08:49:00Z</cp:lastPrinted>
  <dcterms:created xsi:type="dcterms:W3CDTF">2021-04-08T08:23:00Z</dcterms:created>
  <dcterms:modified xsi:type="dcterms:W3CDTF">2021-04-08T08:50:00Z</dcterms:modified>
</cp:coreProperties>
</file>