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36451D" w:rsidRDefault="00E65B6D" w:rsidP="00E65B6D">
      <w:pPr>
        <w:ind w:left="6372"/>
        <w:rPr>
          <w:rFonts w:ascii="Arial" w:hAnsi="Arial" w:cs="Arial"/>
          <w:b/>
          <w:sz w:val="22"/>
          <w:szCs w:val="22"/>
        </w:rPr>
      </w:pPr>
    </w:p>
    <w:p w:rsidR="007278FE" w:rsidRDefault="008E2D0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P.T. Wykonawcy wszyscy</w:t>
      </w:r>
    </w:p>
    <w:p w:rsidR="008E2D0C" w:rsidRDefault="008E2D0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8E2D0C" w:rsidRDefault="008E2D0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6715AF">
        <w:rPr>
          <w:sz w:val="22"/>
          <w:szCs w:val="22"/>
        </w:rPr>
        <w:t>17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381667">
        <w:rPr>
          <w:noProof/>
          <w:sz w:val="22"/>
          <w:szCs w:val="22"/>
        </w:rPr>
        <w:t xml:space="preserve"> 17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6715AF">
        <w:rPr>
          <w:b/>
          <w:noProof/>
          <w:sz w:val="22"/>
          <w:szCs w:val="22"/>
        </w:rPr>
        <w:t>Zapytanie nr 10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6B0058" w:rsidRDefault="009F638E" w:rsidP="00BF1D32">
      <w:pPr>
        <w:rPr>
          <w:b/>
          <w:sz w:val="22"/>
          <w:szCs w:val="22"/>
        </w:rPr>
      </w:pPr>
      <w:r w:rsidRPr="006B005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B0058">
        <w:rPr>
          <w:sz w:val="22"/>
          <w:szCs w:val="22"/>
        </w:rPr>
        <w:t>ybie przetargu nieograniczonego</w:t>
      </w:r>
      <w:r w:rsidR="00BF1D32" w:rsidRPr="006B0058">
        <w:rPr>
          <w:sz w:val="22"/>
          <w:szCs w:val="22"/>
        </w:rPr>
        <w:t xml:space="preserve"> na </w:t>
      </w:r>
      <w:r w:rsidR="00BF1D32" w:rsidRPr="006B0058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6B0058">
        <w:rPr>
          <w:sz w:val="22"/>
          <w:szCs w:val="22"/>
        </w:rPr>
        <w:t xml:space="preserve">Szpital Specjalistyczny </w:t>
      </w:r>
      <w:r w:rsidRPr="006B0058">
        <w:rPr>
          <w:sz w:val="22"/>
          <w:szCs w:val="22"/>
        </w:rPr>
        <w:t>im. Jędrzeja Śniadeckiego w Nowym Sączu jako Zamawiający informuje, że: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</w:p>
    <w:p w:rsidR="003B5C34" w:rsidRPr="006D5AC7" w:rsidRDefault="002D131C" w:rsidP="003B5C3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D5AC7">
        <w:rPr>
          <w:b/>
          <w:noProof/>
          <w:sz w:val="22"/>
          <w:szCs w:val="22"/>
        </w:rPr>
        <w:t xml:space="preserve">Pytanie </w:t>
      </w:r>
      <w:r w:rsidR="00412E22" w:rsidRPr="006D5AC7">
        <w:rPr>
          <w:b/>
          <w:noProof/>
          <w:sz w:val="22"/>
          <w:szCs w:val="22"/>
        </w:rPr>
        <w:t>1</w:t>
      </w:r>
      <w:r w:rsidRPr="006D5AC7">
        <w:rPr>
          <w:b/>
          <w:noProof/>
          <w:sz w:val="22"/>
          <w:szCs w:val="22"/>
        </w:rPr>
        <w:t xml:space="preserve"> d</w:t>
      </w:r>
      <w:r w:rsidR="009F638E" w:rsidRPr="006D5AC7">
        <w:rPr>
          <w:b/>
          <w:noProof/>
          <w:sz w:val="22"/>
          <w:szCs w:val="22"/>
        </w:rPr>
        <w:t>otyczy</w:t>
      </w:r>
      <w:r w:rsidR="005C747B" w:rsidRPr="006D5AC7">
        <w:rPr>
          <w:b/>
          <w:noProof/>
          <w:sz w:val="22"/>
          <w:szCs w:val="22"/>
        </w:rPr>
        <w:t>:</w:t>
      </w:r>
      <w:r w:rsidR="0013175B" w:rsidRPr="006D5AC7">
        <w:rPr>
          <w:b/>
          <w:noProof/>
          <w:sz w:val="22"/>
          <w:szCs w:val="22"/>
        </w:rPr>
        <w:t xml:space="preserve"> 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7 ust. 4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 xml:space="preserve">„Czas reakcji serwisu technicznego wynosi </w:t>
      </w:r>
      <w:r w:rsidRPr="006715AF">
        <w:rPr>
          <w:b/>
          <w:sz w:val="22"/>
          <w:szCs w:val="22"/>
        </w:rPr>
        <w:t>…. godz.</w:t>
      </w:r>
      <w:r w:rsidRPr="006715AF">
        <w:rPr>
          <w:sz w:val="22"/>
          <w:szCs w:val="22"/>
        </w:rPr>
        <w:t xml:space="preserve"> W przypadku, gdy termin naprawy gwarancyjnej towaru,  przekroczy 4 dni (w dni robocze), Wykonawca zapewni Zamawiającemu towar, wyposażenie zastępcze.”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6715AF" w:rsidRDefault="00314A79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314A79" w:rsidRPr="006715AF" w:rsidRDefault="00314A79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2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7 ust. 7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>„Jeżeli Wykonawca wymieni istotne część towaru stanowiącego przedmiot umowy termin gwarancji biegnie na nowo w odniesieniu do części wymienionej.”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Default="006715AF" w:rsidP="006715AF">
      <w:pPr>
        <w:jc w:val="both"/>
        <w:rPr>
          <w:b/>
          <w:sz w:val="22"/>
          <w:szCs w:val="22"/>
        </w:rPr>
      </w:pPr>
    </w:p>
    <w:p w:rsidR="00314A79" w:rsidRPr="006715AF" w:rsidRDefault="00314A79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3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9 ust. 7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>„W przypadku nie dostarczenia towaru będą naliczane kary umowne określone w §10 albo nastąpi odstąpienie od umowy z winy Wykonawcy, po wcześniejszym pisemnym wezwaniu do należytej realizacji umowy i naliczone zostaną kary umowne określone w § 10 ust.1 lit. a).”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4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10 ust. 1b dotyczy pakietu nr 6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>Czy Zamawiający wyrazi zgodę na obniżenie wysokości kary umownej z 2% na 1%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5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lastRenderedPageBreak/>
        <w:t>Dotyczy wzoru umowy § 10 ust. 1c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>„w przypadku stwierdzenia przez Zamawiającego wadliwej partii dostarczonego towaru – tj. zastrzeżeń co do jakości dostarczonego towaru, niezgodności ze SIWZ oraz złożoną ofertą, Wykonawca zobowiązuje się do jego bezpłatnej wymiany na towar wolny od wad w terminie 3 dni roboczych licząc od dnia uznania reklamacji za zasadną, pod rygorem nie uiszczenia zapłaty.”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6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10 ust. 1d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 xml:space="preserve">„w przypadku bezskutecznego upływu terminu wyznaczonego na wymianę wadliwego towaru (sprzętu) oraz po wcześniejszym pisemnym wezwaniu do należytej realizacji umowy, Zamawiający ma prawo obciążyć Wykonawcę karą umowną w wysokości </w:t>
      </w:r>
      <w:r w:rsidRPr="006715AF">
        <w:rPr>
          <w:b/>
          <w:sz w:val="22"/>
          <w:szCs w:val="22"/>
        </w:rPr>
        <w:t>1% wartości brutto zakwestionowanego towaru</w:t>
      </w:r>
      <w:r w:rsidRPr="006715AF">
        <w:rPr>
          <w:sz w:val="22"/>
          <w:szCs w:val="22"/>
        </w:rPr>
        <w:t xml:space="preserve"> za każdy dzień opóźnienia licząc od upływu terminu określonego w punkcie c,”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7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10 ust. 1e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>„w przypadku niedotrzymania czasów reakcji serwisu, czasów naprawy towaru (sprzętu/urządzeń) o których mowa w załączniku nr … do umowy Zamawiający ma prawo obciążyć Wykonawcę karą umowną w </w:t>
      </w:r>
      <w:r w:rsidRPr="006715AF">
        <w:rPr>
          <w:b/>
          <w:sz w:val="22"/>
          <w:szCs w:val="22"/>
        </w:rPr>
        <w:t>wysokości 0,5% wartości brutto umowy</w:t>
      </w:r>
      <w:r w:rsidRPr="006715AF">
        <w:rPr>
          <w:sz w:val="22"/>
          <w:szCs w:val="22"/>
        </w:rPr>
        <w:t xml:space="preserve"> określonej w §9 za każdy dzień opóźnienia,”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8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13 ust. 1i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pStyle w:val="Tekstpodstawowy"/>
        <w:suppressAutoHyphens w:val="0"/>
        <w:spacing w:after="0"/>
        <w:jc w:val="both"/>
        <w:rPr>
          <w:sz w:val="22"/>
          <w:szCs w:val="22"/>
        </w:rPr>
      </w:pPr>
      <w:r w:rsidRPr="006715AF">
        <w:rPr>
          <w:sz w:val="22"/>
          <w:szCs w:val="22"/>
        </w:rPr>
        <w:t>„zmiany, po zawarciu umowy, ustawowej stawki podatku VAT, wówczas cena netto nie ulegnie zmianie, nastąpi jedynie zmiana ceny brutto”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9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wzoru umowy § 16 ust. 2 dotyczy pakietu nr 6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sz w:val="22"/>
          <w:szCs w:val="22"/>
        </w:rPr>
        <w:t>„Zgoda o której mowa powyżej związana z czynnością prawną mającą na celu zmianę wierzyciela może nastąpić po wyrażeniu zgody przez podmiot tworzący jednostkę Zamawiającego (art. 54 –ustawy z dnia 15 kwietnia 2011 r. o działalności leczniczej – tekst jedn. Dz. U. z 2020 r. poz. 295). Zgody takiej nie można bezpodstawnie odmówić.”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314A79" w:rsidRPr="006715AF" w:rsidRDefault="00314A79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b/>
          <w:sz w:val="22"/>
          <w:szCs w:val="22"/>
        </w:rPr>
        <w:t>Pytanie 10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sz w:val="22"/>
          <w:szCs w:val="22"/>
        </w:rPr>
      </w:pPr>
      <w:r w:rsidRPr="006715AF">
        <w:rPr>
          <w:sz w:val="22"/>
          <w:szCs w:val="22"/>
        </w:rPr>
        <w:t>Dotyczy załącznika – Warunki gwarancji i serwisu dla pakietu nr 6, poz. 5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sz w:val="22"/>
          <w:szCs w:val="22"/>
        </w:rPr>
        <w:t>Czy Zamawiający wyrazi zgodę na zmianę istniejącego zapisu na następujący: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b/>
          <w:sz w:val="22"/>
          <w:szCs w:val="22"/>
        </w:rPr>
        <w:t>„Czas reakcji na zgłoszenie awarii</w:t>
      </w:r>
      <w:r w:rsidRPr="006715AF">
        <w:rPr>
          <w:sz w:val="22"/>
          <w:szCs w:val="22"/>
        </w:rPr>
        <w:t xml:space="preserve"> – maksymalny czas podjęcia działań zmierzających do usunięcia awarii do 2 dni roboczych., czas usunięcia zgłoszonych usterek i wykonania napraw max. 4 dni robocze, czas wykonania napraw, w przypadku konieczności importu części zamiennych lub podzespołów max. 7 dni roboczych.”</w:t>
      </w:r>
    </w:p>
    <w:p w:rsidR="006715AF" w:rsidRDefault="006715AF" w:rsidP="006715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6715AF" w:rsidRDefault="006715AF" w:rsidP="006715AF">
      <w:pPr>
        <w:jc w:val="both"/>
        <w:rPr>
          <w:b/>
          <w:sz w:val="22"/>
          <w:szCs w:val="22"/>
        </w:rPr>
      </w:pPr>
    </w:p>
    <w:p w:rsidR="00314A79" w:rsidRDefault="00314A79" w:rsidP="006715AF">
      <w:pPr>
        <w:jc w:val="both"/>
        <w:rPr>
          <w:b/>
          <w:sz w:val="22"/>
          <w:szCs w:val="22"/>
        </w:rPr>
      </w:pPr>
    </w:p>
    <w:p w:rsidR="00314A79" w:rsidRDefault="00314A79" w:rsidP="006715AF">
      <w:pPr>
        <w:jc w:val="both"/>
        <w:rPr>
          <w:b/>
          <w:sz w:val="22"/>
          <w:szCs w:val="22"/>
        </w:rPr>
      </w:pPr>
    </w:p>
    <w:p w:rsidR="00314A79" w:rsidRDefault="00314A79" w:rsidP="006715AF">
      <w:pPr>
        <w:jc w:val="both"/>
        <w:rPr>
          <w:b/>
          <w:sz w:val="22"/>
          <w:szCs w:val="22"/>
        </w:rPr>
      </w:pPr>
    </w:p>
    <w:p w:rsidR="00314A79" w:rsidRDefault="00314A79" w:rsidP="006715AF">
      <w:pPr>
        <w:jc w:val="both"/>
        <w:rPr>
          <w:b/>
          <w:sz w:val="22"/>
          <w:szCs w:val="22"/>
        </w:rPr>
      </w:pPr>
    </w:p>
    <w:p w:rsidR="00314A79" w:rsidRPr="006715AF" w:rsidRDefault="00314A79" w:rsidP="006715AF">
      <w:pPr>
        <w:jc w:val="both"/>
        <w:rPr>
          <w:b/>
          <w:sz w:val="22"/>
          <w:szCs w:val="22"/>
        </w:rPr>
      </w:pP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b/>
          <w:sz w:val="22"/>
          <w:szCs w:val="22"/>
        </w:rPr>
        <w:t>Pytanie 11</w:t>
      </w:r>
      <w:r w:rsidR="0036451D">
        <w:rPr>
          <w:b/>
          <w:sz w:val="22"/>
          <w:szCs w:val="22"/>
        </w:rPr>
        <w:t xml:space="preserve"> </w:t>
      </w:r>
      <w:r w:rsidR="0036451D" w:rsidRPr="006D5AC7">
        <w:rPr>
          <w:b/>
          <w:noProof/>
          <w:sz w:val="22"/>
          <w:szCs w:val="22"/>
        </w:rPr>
        <w:t>dotyczy:</w:t>
      </w:r>
    </w:p>
    <w:p w:rsidR="006715AF" w:rsidRPr="006715AF" w:rsidRDefault="006715AF" w:rsidP="006715AF">
      <w:pPr>
        <w:jc w:val="both"/>
        <w:rPr>
          <w:bCs/>
          <w:color w:val="000000"/>
          <w:sz w:val="22"/>
          <w:szCs w:val="22"/>
        </w:rPr>
      </w:pPr>
      <w:r w:rsidRPr="006715AF">
        <w:rPr>
          <w:bCs/>
          <w:color w:val="000000"/>
          <w:sz w:val="22"/>
          <w:szCs w:val="22"/>
        </w:rPr>
        <w:lastRenderedPageBreak/>
        <w:t>Dotyczy załącznika nr 7 - zadania nr 6  Fiberoskop intubacyjny wraz z ledowym przenośnym źródłem światła, Poz. 1 Fiberoskop intubacyjny 1 szt.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Prosimy o dopuszczenie wysokiej jakości japońskiego fiberoskopu marki Pentax o poniższych parametrach: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pkt 2, 3: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Prosimy o dopuszczenie zapisu: „Kanał instrumentowy 2,55 mm o długości fiberoskopu 600mm” – obecny parametr uniemożliwia złożenie oferty o lepszych parametrach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dopuszcza.</w:t>
      </w:r>
    </w:p>
    <w:p w:rsidR="00D418B9" w:rsidRDefault="00D418B9" w:rsidP="006715AF">
      <w:pPr>
        <w:jc w:val="both"/>
        <w:rPr>
          <w:color w:val="000000"/>
          <w:sz w:val="22"/>
          <w:szCs w:val="22"/>
        </w:rPr>
      </w:pP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pkt 5: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  <w:lang w:eastAsia="en-US"/>
        </w:rPr>
      </w:pPr>
      <w:r w:rsidRPr="006715AF">
        <w:rPr>
          <w:color w:val="000000"/>
          <w:sz w:val="22"/>
          <w:szCs w:val="22"/>
        </w:rPr>
        <w:t>Prosimy o dopuszczenie zapisu: „Kąt widzenia min 95°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dopuszcza.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  <w:lang w:eastAsia="en-US"/>
        </w:rPr>
      </w:pP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pkt 7: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Prosimy o dopuszczenie zapisu: „Wygięcie końcówki dystalnej: do góry 160°, do dołu 130°”.</w:t>
      </w:r>
    </w:p>
    <w:p w:rsidR="0009429C" w:rsidRDefault="0009429C" w:rsidP="000942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dopuszcza.</w:t>
      </w:r>
    </w:p>
    <w:p w:rsidR="0009429C" w:rsidRDefault="0009429C" w:rsidP="006715AF">
      <w:pPr>
        <w:jc w:val="both"/>
        <w:rPr>
          <w:color w:val="000000"/>
          <w:sz w:val="22"/>
          <w:szCs w:val="22"/>
        </w:rPr>
      </w:pP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pkt 8: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Prosimy o dopuszczenie zapisu: „</w:t>
      </w:r>
      <w:r w:rsidRPr="006715AF">
        <w:rPr>
          <w:sz w:val="22"/>
          <w:szCs w:val="22"/>
        </w:rPr>
        <w:t>Fiberoskop o wzmocnionej konstrukcji nadający się do wprowadzenia do rurki intubacyjnej”</w:t>
      </w:r>
    </w:p>
    <w:p w:rsidR="0009429C" w:rsidRDefault="0009429C" w:rsidP="000942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dopuszcza.</w:t>
      </w: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</w:p>
    <w:p w:rsidR="006715AF" w:rsidRPr="006715AF" w:rsidRDefault="006715AF" w:rsidP="006715AF">
      <w:pPr>
        <w:jc w:val="both"/>
        <w:rPr>
          <w:color w:val="000000"/>
          <w:sz w:val="22"/>
          <w:szCs w:val="22"/>
        </w:rPr>
      </w:pPr>
      <w:r w:rsidRPr="006715AF">
        <w:rPr>
          <w:color w:val="000000"/>
          <w:sz w:val="22"/>
          <w:szCs w:val="22"/>
        </w:rPr>
        <w:t>pkt 11: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  <w:r w:rsidRPr="006715AF">
        <w:rPr>
          <w:color w:val="000000"/>
          <w:sz w:val="22"/>
          <w:szCs w:val="22"/>
        </w:rPr>
        <w:t>Prosimy o dopuszczenie zapisu: „Zawór do odsysania, wielorazowy”</w:t>
      </w:r>
    </w:p>
    <w:p w:rsidR="0009429C" w:rsidRDefault="0009429C" w:rsidP="000942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314A79" w:rsidRDefault="00314A79" w:rsidP="00314A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dopuszcza.</w:t>
      </w:r>
    </w:p>
    <w:p w:rsidR="006715AF" w:rsidRPr="006715AF" w:rsidRDefault="006715AF" w:rsidP="006715AF">
      <w:pPr>
        <w:jc w:val="both"/>
        <w:rPr>
          <w:b/>
          <w:sz w:val="22"/>
          <w:szCs w:val="22"/>
        </w:rPr>
      </w:pPr>
    </w:p>
    <w:p w:rsidR="006D5AC7" w:rsidRPr="006715AF" w:rsidRDefault="006D5AC7" w:rsidP="00AD336E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6D5AC7" w:rsidRPr="006715A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C1" w:rsidRDefault="00797CC1">
      <w:r>
        <w:separator/>
      </w:r>
    </w:p>
  </w:endnote>
  <w:endnote w:type="continuationSeparator" w:id="1">
    <w:p w:rsidR="00797CC1" w:rsidRDefault="0079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1058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C1" w:rsidRDefault="00797CC1">
      <w:r>
        <w:separator/>
      </w:r>
    </w:p>
  </w:footnote>
  <w:footnote w:type="continuationSeparator" w:id="1">
    <w:p w:rsidR="00797CC1" w:rsidRDefault="0079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058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1058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20"/>
  </w:num>
  <w:num w:numId="7">
    <w:abstractNumId w:val="17"/>
  </w:num>
  <w:num w:numId="8">
    <w:abstractNumId w:val="10"/>
  </w:num>
  <w:num w:numId="9">
    <w:abstractNumId w:val="14"/>
  </w:num>
  <w:num w:numId="10">
    <w:abstractNumId w:val="8"/>
  </w:num>
  <w:num w:numId="11">
    <w:abstractNumId w:val="21"/>
  </w:num>
  <w:num w:numId="12">
    <w:abstractNumId w:val="1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19"/>
  </w:num>
  <w:num w:numId="18">
    <w:abstractNumId w:val="15"/>
  </w:num>
  <w:num w:numId="19">
    <w:abstractNumId w:val="2"/>
  </w:num>
  <w:num w:numId="20">
    <w:abstractNumId w:val="12"/>
  </w:num>
  <w:num w:numId="21">
    <w:abstractNumId w:val="18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275E8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1CF1"/>
    <w:rsid w:val="002D6585"/>
    <w:rsid w:val="002D73CA"/>
    <w:rsid w:val="002D796A"/>
    <w:rsid w:val="002E2D22"/>
    <w:rsid w:val="002F4500"/>
    <w:rsid w:val="00303758"/>
    <w:rsid w:val="003079D3"/>
    <w:rsid w:val="00314A79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1667"/>
    <w:rsid w:val="00382F3D"/>
    <w:rsid w:val="00383405"/>
    <w:rsid w:val="003850BF"/>
    <w:rsid w:val="00387718"/>
    <w:rsid w:val="00395A31"/>
    <w:rsid w:val="003975D7"/>
    <w:rsid w:val="003976C5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1F12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19D0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0582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15AF"/>
    <w:rsid w:val="00671CC5"/>
    <w:rsid w:val="00687262"/>
    <w:rsid w:val="0069389B"/>
    <w:rsid w:val="00697006"/>
    <w:rsid w:val="006A51FC"/>
    <w:rsid w:val="006A69EF"/>
    <w:rsid w:val="006B0058"/>
    <w:rsid w:val="006B30D2"/>
    <w:rsid w:val="006D27D6"/>
    <w:rsid w:val="006D5AC7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97CC1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80661"/>
    <w:rsid w:val="00897760"/>
    <w:rsid w:val="008A312C"/>
    <w:rsid w:val="008B18B9"/>
    <w:rsid w:val="008B261D"/>
    <w:rsid w:val="008C5A80"/>
    <w:rsid w:val="008D0AC7"/>
    <w:rsid w:val="008D3FBE"/>
    <w:rsid w:val="008D4704"/>
    <w:rsid w:val="008D75AF"/>
    <w:rsid w:val="008D7EB8"/>
    <w:rsid w:val="008E0158"/>
    <w:rsid w:val="008E2D0C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4A0C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2EAE"/>
    <w:rsid w:val="00A23AE6"/>
    <w:rsid w:val="00A26B0A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121A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62E3"/>
    <w:rsid w:val="00CE7E11"/>
    <w:rsid w:val="00CF4223"/>
    <w:rsid w:val="00D066B8"/>
    <w:rsid w:val="00D07713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7126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B4BF2"/>
    <w:rsid w:val="00EC7147"/>
    <w:rsid w:val="00ED02A2"/>
    <w:rsid w:val="00ED4BDE"/>
    <w:rsid w:val="00ED7E10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34</cp:revision>
  <cp:lastPrinted>2020-12-17T07:52:00Z</cp:lastPrinted>
  <dcterms:created xsi:type="dcterms:W3CDTF">2020-09-28T06:21:00Z</dcterms:created>
  <dcterms:modified xsi:type="dcterms:W3CDTF">2020-12-17T13:30:00Z</dcterms:modified>
</cp:coreProperties>
</file>