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EE" w:rsidRDefault="006825EE">
      <w:pPr>
        <w:pStyle w:val="Tekstpodstawowy21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6825EE" w:rsidRDefault="00352EC3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 4b do SIWZ</w:t>
      </w:r>
    </w:p>
    <w:p w:rsidR="006825EE" w:rsidRDefault="00352EC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Umowa najmu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zawarta w dniu </w:t>
      </w:r>
      <w:r>
        <w:rPr>
          <w:rFonts w:ascii="Tahoma" w:hAnsi="Tahoma" w:cs="Tahoma"/>
          <w:b/>
          <w:sz w:val="20"/>
        </w:rPr>
        <w:t>…………….. r.</w:t>
      </w:r>
      <w:r>
        <w:rPr>
          <w:rFonts w:ascii="Tahoma" w:hAnsi="Tahoma" w:cs="Tahoma"/>
          <w:sz w:val="20"/>
        </w:rPr>
        <w:t xml:space="preserve"> w Nowym Sączu z Wykonawcą wybranym w trybie art. 39 ustawy z dnia 29 stycznia 2004 r. Prawo zamówień publicznych (tekst jedn. Dz. U. z 2019 r., poz. 1843 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 xml:space="preserve">. zm., dalej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.) pomiędzy:</w:t>
      </w:r>
    </w:p>
    <w:p w:rsidR="006825EE" w:rsidRDefault="006825EE">
      <w:pPr>
        <w:pStyle w:val="Tekstpodstawowy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Szpitalem Specjalistycznym im. J. Śniadeckiego w Nowym Sączu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33-300 Nowy Sącz ul. Młyńska 10,</w:t>
      </w:r>
      <w:r>
        <w:rPr>
          <w:rFonts w:ascii="Tahoma" w:hAnsi="Tahoma" w:cs="Tahoma"/>
          <w:sz w:val="20"/>
          <w:szCs w:val="20"/>
        </w:rPr>
        <w:t xml:space="preserve"> zarejestrowanym w Sądzie Rejonowym dla Krakowa Śródmieścia w Krakowie Wydział XII Gospodarczy Krajowego Rejestru Sądowego pod poz. 0000029409</w:t>
      </w:r>
    </w:p>
    <w:p w:rsidR="006825EE" w:rsidRDefault="00352EC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reprezentowanym przez:</w:t>
      </w:r>
    </w:p>
    <w:p w:rsidR="006825EE" w:rsidRDefault="00352EC3">
      <w:pPr>
        <w:pStyle w:val="Heading1"/>
        <w:numPr>
          <w:ilvl w:val="0"/>
          <w:numId w:val="2"/>
        </w:numPr>
        <w:tabs>
          <w:tab w:val="left" w:pos="0"/>
        </w:tabs>
        <w:suppressAutoHyphens w:val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Dyrektora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…………………</w:t>
      </w:r>
    </w:p>
    <w:p w:rsidR="006825EE" w:rsidRDefault="00352EC3">
      <w:pPr>
        <w:pStyle w:val="Normalny1"/>
        <w:rPr>
          <w:rFonts w:ascii="Tahoma" w:hAnsi="Tahoma" w:cs="Tahoma"/>
          <w:b/>
        </w:rPr>
      </w:pPr>
      <w:r>
        <w:rPr>
          <w:rFonts w:ascii="Tahoma" w:hAnsi="Tahoma" w:cs="Tahoma"/>
        </w:rPr>
        <w:t>działającym jako</w:t>
      </w:r>
      <w:r>
        <w:rPr>
          <w:rFonts w:ascii="Tahoma" w:hAnsi="Tahoma" w:cs="Tahoma"/>
          <w:b/>
        </w:rPr>
        <w:t>„Wynajmujący”</w:t>
      </w:r>
    </w:p>
    <w:p w:rsidR="006825EE" w:rsidRDefault="006825EE">
      <w:pPr>
        <w:pStyle w:val="Normalny1"/>
        <w:rPr>
          <w:rFonts w:ascii="Tahoma" w:hAnsi="Tahoma" w:cs="Tahoma"/>
          <w:b/>
        </w:rPr>
      </w:pPr>
    </w:p>
    <w:p w:rsidR="006825EE" w:rsidRDefault="00352EC3">
      <w:pPr>
        <w:pStyle w:val="List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6825EE" w:rsidRDefault="00352EC3">
      <w:pPr>
        <w:pStyle w:val="Normalny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</w:t>
      </w:r>
    </w:p>
    <w:p w:rsidR="006825EE" w:rsidRDefault="00352EC3">
      <w:pPr>
        <w:pStyle w:val="Normalny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</w:t>
      </w:r>
    </w:p>
    <w:p w:rsidR="006825EE" w:rsidRDefault="00352E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działającym jako</w:t>
      </w:r>
      <w:r>
        <w:rPr>
          <w:rFonts w:ascii="Tahoma" w:hAnsi="Tahoma" w:cs="Tahoma"/>
          <w:b/>
          <w:sz w:val="20"/>
          <w:szCs w:val="20"/>
        </w:rPr>
        <w:t>„Najemca”</w:t>
      </w:r>
    </w:p>
    <w:p w:rsidR="006825EE" w:rsidRDefault="00352EC3">
      <w:pPr>
        <w:pStyle w:val="Tekstpodstawowy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następującej treści:</w:t>
      </w:r>
    </w:p>
    <w:p w:rsidR="006825EE" w:rsidRDefault="006825EE">
      <w:pPr>
        <w:pStyle w:val="Tekstpodstawowy21"/>
        <w:spacing w:after="0" w:line="240" w:lineRule="auto"/>
        <w:rPr>
          <w:rFonts w:ascii="Tahoma" w:hAnsi="Tahoma" w:cs="Tahoma"/>
          <w:b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§1.</w:t>
      </w:r>
    </w:p>
    <w:p w:rsidR="006825EE" w:rsidRDefault="00352EC3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Wynajmujący oświadcza, że jako użytkownik wieczysty ma prawo dysponowania nieruchomością położoną w Nowym Sączu, oznaczoną jako działka Nr 35, w obrębie 73, objętej KW Nr NSIS/00134227/8, będącej w użytkowaniu wieczystym Szpitala Specjalistycznego im. J. Śniadeckiego w Nowym Sączu na podstawie Aktu Notarialnego Rep. A</w:t>
      </w:r>
      <w:r>
        <w:rPr>
          <w:rFonts w:ascii="Tahoma" w:hAnsi="Tahoma" w:cs="Tahoma"/>
          <w:color w:val="FF0000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Nr 17473/2005 z dnia 07.12.2005r., składającą się m. in. z budynku SOR, w którym znajdują się pomieszczenia o powierzchni 26,63 </w:t>
      </w:r>
      <w:proofErr w:type="spellStart"/>
      <w:r>
        <w:rPr>
          <w:rFonts w:ascii="Tahoma" w:hAnsi="Tahoma" w:cs="Tahoma"/>
          <w:sz w:val="20"/>
          <w:szCs w:val="20"/>
        </w:rPr>
        <w:t>m²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6825EE" w:rsidRDefault="00352EC3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niniejszej umowy jest lokal użytkowy o powierzchni 26,63 </w:t>
      </w:r>
      <w:proofErr w:type="spellStart"/>
      <w:r>
        <w:rPr>
          <w:rFonts w:ascii="Tahoma" w:hAnsi="Tahoma" w:cs="Tahoma"/>
          <w:sz w:val="20"/>
          <w:szCs w:val="20"/>
        </w:rPr>
        <w:t>m²</w:t>
      </w:r>
      <w:proofErr w:type="spellEnd"/>
      <w:r>
        <w:rPr>
          <w:rFonts w:ascii="Tahoma" w:hAnsi="Tahoma" w:cs="Tahoma"/>
          <w:sz w:val="20"/>
          <w:szCs w:val="20"/>
        </w:rPr>
        <w:t>, znajdujący się w budynku umiejscowionym na nieruchomości opisanej w ust. 1 umowy z przeznaczeniem dla osób (pracowników Wynajmującego) wykonujących na rzecz Szpitala usługę transportową dla Szpitala, w ramach prowadzonej przez Najemcę działalności gospodarczej, z wykluczeniem funkcji mieszkaniowych.</w:t>
      </w:r>
    </w:p>
    <w:p w:rsidR="006825EE" w:rsidRDefault="00352EC3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Wynajmujący oddaje, a Najemca przyjmuje przedmiot umowy do używania zgodnie z umową.</w:t>
      </w:r>
    </w:p>
    <w:p w:rsidR="006825EE" w:rsidRDefault="006825EE">
      <w:pPr>
        <w:rPr>
          <w:rFonts w:ascii="Tahoma" w:hAnsi="Tahoma" w:cs="Tahoma"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2.</w:t>
      </w:r>
    </w:p>
    <w:p w:rsidR="006825EE" w:rsidRDefault="00352EC3">
      <w:pPr>
        <w:pStyle w:val="Tekstpodstawowy"/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Najemca zobowiązuje się do używania lokalu będącego przedmiotem najmu zgodnie z jego przeznaczeniem – w zakresie określonym w § 1 ust. 2 umowy, przestrzegając przepisów bhp i ppoż</w:t>
      </w:r>
      <w:r w:rsidRPr="00394FA3">
        <w:rPr>
          <w:rFonts w:ascii="Tahoma" w:hAnsi="Tahoma" w:cs="Tahoma"/>
          <w:sz w:val="20"/>
        </w:rPr>
        <w:t>. oraz sanitarno-higienicznych,</w:t>
      </w:r>
      <w:r>
        <w:rPr>
          <w:rFonts w:ascii="Tahoma" w:hAnsi="Tahoma" w:cs="Tahoma"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>a także w sposób niezakłócający działalności najemców sąsiednich lokali.</w:t>
      </w:r>
    </w:p>
    <w:p w:rsidR="006825EE" w:rsidRDefault="00352EC3">
      <w:pPr>
        <w:pStyle w:val="Tekstpodstawowy"/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Najemca oświadcza, że stan techniczny pomieszczeń jest mu znany i nie wnosi w tym zakresie żadnych zastrzeżeń.</w:t>
      </w:r>
    </w:p>
    <w:p w:rsidR="006825EE" w:rsidRDefault="00352EC3">
      <w:pPr>
        <w:pStyle w:val="Tekstpodstawowy"/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Stan techniczny oraz wyposażenie lokalu użytkowego będącego przedmiotem najmu stwierdzone zostanie i przekazane w najem na podstawie protokołu zdawczo odbiorczego.</w:t>
      </w:r>
    </w:p>
    <w:p w:rsidR="006825EE" w:rsidRPr="00240E02" w:rsidRDefault="00352EC3">
      <w:pPr>
        <w:pStyle w:val="Tekstpodstawowy"/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Najemca ma prawo do bezpłatnego korzystania z parkingu samochodowego zlokalizowanego w miejscu wskazanym przez </w:t>
      </w:r>
      <w:r w:rsidRPr="00240E02">
        <w:rPr>
          <w:rFonts w:ascii="Tahoma" w:hAnsi="Tahoma" w:cs="Tahoma"/>
          <w:sz w:val="20"/>
        </w:rPr>
        <w:t>Wynajmującego w ilości ……… stanowisk.</w:t>
      </w:r>
    </w:p>
    <w:p w:rsidR="006825EE" w:rsidRDefault="00352EC3">
      <w:pPr>
        <w:pStyle w:val="Tekstpodstawowy"/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Wynajmujący zastrzega sobie prawo kontroli wykorzystania przedmiotu najmu zgodnie z umową. Najemca ponosi całkowitą odpowiedzialność za wykryte nieprawidłowości oraz ich usunięcie </w:t>
      </w:r>
      <w:proofErr w:type="spellStart"/>
      <w:r>
        <w:rPr>
          <w:rFonts w:ascii="Tahoma" w:hAnsi="Tahoma" w:cs="Tahoma"/>
          <w:sz w:val="20"/>
        </w:rPr>
        <w:t>wg</w:t>
      </w:r>
      <w:proofErr w:type="spellEnd"/>
      <w:r>
        <w:rPr>
          <w:rFonts w:ascii="Tahoma" w:hAnsi="Tahoma" w:cs="Tahoma"/>
          <w:sz w:val="20"/>
        </w:rPr>
        <w:t xml:space="preserve">. zaleceń pokontrolnych. </w:t>
      </w:r>
    </w:p>
    <w:p w:rsidR="006825EE" w:rsidRDefault="006825EE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3.</w:t>
      </w:r>
    </w:p>
    <w:p w:rsidR="006825EE" w:rsidRDefault="00352EC3">
      <w:pPr>
        <w:numPr>
          <w:ilvl w:val="1"/>
          <w:numId w:val="1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Najemca z tytułu najmu będzie płacił Wynajmującemu miesięczny czynsz oraz świadczenia związane z utrzymaniem pomieszczeń określone w § 4 umowy.</w:t>
      </w:r>
    </w:p>
    <w:p w:rsidR="006825EE" w:rsidRDefault="00352EC3">
      <w:pPr>
        <w:numPr>
          <w:ilvl w:val="1"/>
          <w:numId w:val="1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Czynsz miesięczny wynosi:</w:t>
      </w:r>
    </w:p>
    <w:p w:rsidR="006825EE" w:rsidRDefault="006825EE">
      <w:pPr>
        <w:tabs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825EE" w:rsidRDefault="00352EC3">
      <w:pPr>
        <w:pStyle w:val="Tekstpodstawowywcity"/>
        <w:spacing w:after="0"/>
        <w:ind w:left="2050" w:hanging="169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……………. zł brutto x 14,83 </w:t>
      </w:r>
      <w:proofErr w:type="spellStart"/>
      <w:r>
        <w:rPr>
          <w:rFonts w:ascii="Tahoma" w:hAnsi="Tahoma" w:cs="Tahoma"/>
          <w:b/>
        </w:rPr>
        <w:t>m²</w:t>
      </w:r>
      <w:proofErr w:type="spellEnd"/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b/>
        </w:rPr>
        <w:t>…………. zł brutto  w tym VAT 23%</w:t>
      </w:r>
    </w:p>
    <w:p w:rsidR="006825EE" w:rsidRDefault="00352EC3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(słownie: …………………………..złotych …/100)</w:t>
      </w:r>
    </w:p>
    <w:p w:rsidR="006825EE" w:rsidRDefault="00352EC3">
      <w:pPr>
        <w:pStyle w:val="Tekstpodstawowywcity"/>
        <w:spacing w:after="0"/>
        <w:ind w:left="2050" w:hanging="169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……………. zł brutto x 11,80 </w:t>
      </w:r>
      <w:proofErr w:type="spellStart"/>
      <w:r>
        <w:rPr>
          <w:rFonts w:ascii="Tahoma" w:hAnsi="Tahoma" w:cs="Tahoma"/>
          <w:b/>
        </w:rPr>
        <w:t>m²</w:t>
      </w:r>
      <w:proofErr w:type="spellEnd"/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b/>
        </w:rPr>
        <w:t>…………. zł brutto  w tym VAT 23%</w:t>
      </w:r>
    </w:p>
    <w:p w:rsidR="006825EE" w:rsidRDefault="00352EC3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(słownie: …………………………..złotych …./100)</w:t>
      </w:r>
    </w:p>
    <w:p w:rsidR="006825EE" w:rsidRDefault="006825EE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</w:p>
    <w:p w:rsidR="006825EE" w:rsidRDefault="00352EC3">
      <w:pPr>
        <w:spacing w:after="0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4.</w:t>
      </w:r>
    </w:p>
    <w:p w:rsidR="006825EE" w:rsidRDefault="00352EC3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związku z udostępnieniem pomieszczeń do używania, Najemca oprócz czynszu, o którym mowa w § 3 ust. 2, zobowiązuje się płacić również świadczenia związane z utrzymaniem przedmiotu najmu tj.: 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zużycie energii elektrycznej,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zużycie zimnej wody i przejęcie ścieków, 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wywóz nieczystości stałych,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centralne ogrzewanie i podgrzewanie zimnej wody,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gaz,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składowanie i odbiór do utylizacji odpadów medycznych przez firmę obsługującą Szpital – oplata ryczałtowa 30 zł brutto miesięcznie,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udostępnienie natrysku w pomieszczeniu SOR – opłata ryczałtowa 30 zł brutto miesięcznie,</w:t>
      </w:r>
    </w:p>
    <w:p w:rsidR="006825EE" w:rsidRDefault="00352EC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 inne media, których konieczność opłacenia przez Najemcę wystąpi w trakcie obowiązywania niniejszej umowy,</w:t>
      </w:r>
    </w:p>
    <w:p w:rsidR="006825EE" w:rsidRDefault="00352EC3">
      <w:pPr>
        <w:tabs>
          <w:tab w:val="left" w:pos="360"/>
        </w:tabs>
        <w:suppressAutoHyphens/>
        <w:rPr>
          <w:rFonts w:ascii="Tahoma" w:hAnsi="Tahoma" w:cs="Tahoma"/>
          <w:sz w:val="20"/>
          <w:szCs w:val="20"/>
        </w:rPr>
      </w:pPr>
      <w:r w:rsidRPr="00394FA3">
        <w:rPr>
          <w:rFonts w:ascii="Tahoma" w:hAnsi="Tahoma" w:cs="Tahoma"/>
          <w:sz w:val="20"/>
          <w:szCs w:val="20"/>
        </w:rPr>
        <w:t>które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będą rozliczane procentowo w stosunku do ogólnej powierzchni.</w:t>
      </w:r>
    </w:p>
    <w:p w:rsidR="006825EE" w:rsidRDefault="00352EC3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Najemca płacić będzie miesięcznie należności za świadczenia wyszczególnione w ust. 1 na następujących zasadach, tj. za zużycie energii elektrycznej, zimnej wody i przejęcie ścieków, wywóz nieczystości stałych, za centralne ogrzewanie i podgrzanie zimnej wody, gaz na podstawie wyliczenia rachunkowego sporządzonego przez Wynajmującego, </w:t>
      </w:r>
      <w:proofErr w:type="spellStart"/>
      <w:r>
        <w:rPr>
          <w:rFonts w:ascii="Tahoma" w:hAnsi="Tahoma" w:cs="Tahoma"/>
          <w:sz w:val="20"/>
        </w:rPr>
        <w:t>wg</w:t>
      </w:r>
      <w:proofErr w:type="spellEnd"/>
      <w:r>
        <w:rPr>
          <w:rFonts w:ascii="Tahoma" w:hAnsi="Tahoma" w:cs="Tahoma"/>
          <w:sz w:val="20"/>
        </w:rPr>
        <w:t>. cen stosowanych przez dostawcę,  w proporcji powierzchni Przedmiotu najmu, do ogólnej powierzchni budynku:</w:t>
      </w:r>
    </w:p>
    <w:p w:rsidR="006825EE" w:rsidRDefault="00352EC3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zajmowana powierzchnia przez Najemcę </w:t>
      </w:r>
      <w:r>
        <w:rPr>
          <w:rFonts w:ascii="Tahoma" w:hAnsi="Tahoma" w:cs="Tahoma"/>
          <w:b/>
          <w:sz w:val="20"/>
        </w:rPr>
        <w:t xml:space="preserve">tj. ….. </w:t>
      </w:r>
      <w:proofErr w:type="spellStart"/>
      <w:r>
        <w:rPr>
          <w:rFonts w:ascii="Tahoma" w:hAnsi="Tahoma" w:cs="Tahoma"/>
          <w:b/>
          <w:sz w:val="20"/>
        </w:rPr>
        <w:t>m²</w:t>
      </w:r>
      <w:proofErr w:type="spellEnd"/>
      <w:r>
        <w:rPr>
          <w:rFonts w:ascii="Tahoma" w:hAnsi="Tahoma" w:cs="Tahoma"/>
          <w:sz w:val="20"/>
        </w:rPr>
        <w:t xml:space="preserve"> stanowi </w:t>
      </w:r>
      <w:r>
        <w:rPr>
          <w:rFonts w:ascii="Tahoma" w:hAnsi="Tahoma" w:cs="Tahoma"/>
          <w:b/>
          <w:sz w:val="20"/>
        </w:rPr>
        <w:t xml:space="preserve">….% </w:t>
      </w:r>
      <w:r>
        <w:rPr>
          <w:rFonts w:ascii="Tahoma" w:hAnsi="Tahoma" w:cs="Tahoma"/>
          <w:sz w:val="20"/>
        </w:rPr>
        <w:t xml:space="preserve">ogólnej powierzchni budynku </w:t>
      </w:r>
      <w:r>
        <w:rPr>
          <w:rFonts w:ascii="Tahoma" w:hAnsi="Tahoma" w:cs="Tahoma"/>
          <w:b/>
          <w:sz w:val="20"/>
        </w:rPr>
        <w:t>…..</w:t>
      </w:r>
      <w:proofErr w:type="spellStart"/>
      <w:r>
        <w:rPr>
          <w:rFonts w:ascii="Tahoma" w:hAnsi="Tahoma" w:cs="Tahoma"/>
          <w:b/>
          <w:sz w:val="20"/>
        </w:rPr>
        <w:t>m²</w:t>
      </w:r>
      <w:proofErr w:type="spellEnd"/>
      <w:r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sz w:val="20"/>
        </w:rPr>
        <w:t xml:space="preserve"> w takiej też wysokości rozliczane będą koszty za zużycie zimnej wody i przejęcie ścieków,</w:t>
      </w:r>
    </w:p>
    <w:p w:rsidR="006825EE" w:rsidRDefault="00352EC3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zajmowana powierzchnia przez Najemcę </w:t>
      </w:r>
      <w:r>
        <w:rPr>
          <w:rFonts w:ascii="Tahoma" w:hAnsi="Tahoma" w:cs="Tahoma"/>
          <w:b/>
          <w:sz w:val="20"/>
        </w:rPr>
        <w:t xml:space="preserve">tj. …. </w:t>
      </w:r>
      <w:proofErr w:type="spellStart"/>
      <w:r>
        <w:rPr>
          <w:rFonts w:ascii="Tahoma" w:hAnsi="Tahoma" w:cs="Tahoma"/>
          <w:b/>
          <w:sz w:val="20"/>
        </w:rPr>
        <w:t>m²</w:t>
      </w:r>
      <w:proofErr w:type="spellEnd"/>
      <w:r>
        <w:rPr>
          <w:rFonts w:ascii="Tahoma" w:hAnsi="Tahoma" w:cs="Tahoma"/>
          <w:sz w:val="20"/>
        </w:rPr>
        <w:t xml:space="preserve"> stanowi </w:t>
      </w:r>
      <w:r>
        <w:rPr>
          <w:rFonts w:ascii="Tahoma" w:hAnsi="Tahoma" w:cs="Tahoma"/>
          <w:b/>
          <w:sz w:val="20"/>
        </w:rPr>
        <w:t xml:space="preserve">….% </w:t>
      </w:r>
      <w:r>
        <w:rPr>
          <w:rFonts w:ascii="Tahoma" w:hAnsi="Tahoma" w:cs="Tahoma"/>
          <w:sz w:val="20"/>
        </w:rPr>
        <w:t xml:space="preserve">ogólnej powierzchni budynku </w:t>
      </w:r>
      <w:r>
        <w:rPr>
          <w:rFonts w:ascii="Tahoma" w:hAnsi="Tahoma" w:cs="Tahoma"/>
          <w:b/>
          <w:sz w:val="20"/>
        </w:rPr>
        <w:t>……</w:t>
      </w:r>
      <w:proofErr w:type="spellStart"/>
      <w:r>
        <w:rPr>
          <w:rFonts w:ascii="Tahoma" w:hAnsi="Tahoma" w:cs="Tahoma"/>
          <w:b/>
          <w:sz w:val="20"/>
        </w:rPr>
        <w:t>m²</w:t>
      </w:r>
      <w:proofErr w:type="spellEnd"/>
      <w:r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sz w:val="20"/>
        </w:rPr>
        <w:t xml:space="preserve"> w takiej też wysokości rozliczane będą koszty za zużycie gazu, centralne ogrzewanie, podgrzanie zimnej wody oraz wywóz nieczystości stałych,</w:t>
      </w:r>
    </w:p>
    <w:p w:rsidR="006825EE" w:rsidRDefault="00352EC3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zajmowana powierzchnia przez Najemcę </w:t>
      </w:r>
      <w:r>
        <w:rPr>
          <w:rFonts w:ascii="Tahoma" w:hAnsi="Tahoma" w:cs="Tahoma"/>
          <w:b/>
          <w:sz w:val="20"/>
        </w:rPr>
        <w:t>tj. …..</w:t>
      </w:r>
      <w:proofErr w:type="spellStart"/>
      <w:r>
        <w:rPr>
          <w:rFonts w:ascii="Tahoma" w:hAnsi="Tahoma" w:cs="Tahoma"/>
          <w:b/>
          <w:sz w:val="20"/>
        </w:rPr>
        <w:t>m²</w:t>
      </w:r>
      <w:proofErr w:type="spellEnd"/>
      <w:r>
        <w:rPr>
          <w:rFonts w:ascii="Tahoma" w:hAnsi="Tahoma" w:cs="Tahoma"/>
          <w:sz w:val="20"/>
        </w:rPr>
        <w:t xml:space="preserve"> stanowi </w:t>
      </w:r>
      <w:r>
        <w:rPr>
          <w:rFonts w:ascii="Tahoma" w:hAnsi="Tahoma" w:cs="Tahoma"/>
          <w:b/>
          <w:sz w:val="20"/>
        </w:rPr>
        <w:t>…..%</w:t>
      </w:r>
      <w:r>
        <w:rPr>
          <w:rFonts w:ascii="Tahoma" w:hAnsi="Tahoma" w:cs="Tahoma"/>
          <w:sz w:val="20"/>
        </w:rPr>
        <w:t xml:space="preserve">z ogólnej powierzchni budynku </w:t>
      </w:r>
      <w:r>
        <w:rPr>
          <w:rFonts w:ascii="Tahoma" w:hAnsi="Tahoma" w:cs="Tahoma"/>
          <w:b/>
          <w:sz w:val="20"/>
        </w:rPr>
        <w:t>…….</w:t>
      </w:r>
      <w:proofErr w:type="spellStart"/>
      <w:r>
        <w:rPr>
          <w:rFonts w:ascii="Tahoma" w:hAnsi="Tahoma" w:cs="Tahoma"/>
          <w:b/>
          <w:sz w:val="20"/>
        </w:rPr>
        <w:t>m²</w:t>
      </w:r>
      <w:proofErr w:type="spellEnd"/>
      <w:r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sz w:val="20"/>
        </w:rPr>
        <w:t xml:space="preserve"> w takiej też wysokości rozliczane będą koszty za zużycie energii elektrycznej</w:t>
      </w:r>
    </w:p>
    <w:p w:rsidR="006825EE" w:rsidRDefault="00352EC3">
      <w:pPr>
        <w:pStyle w:val="Tekstpodstawowy"/>
        <w:tabs>
          <w:tab w:val="left" w:pos="360"/>
        </w:tabs>
        <w:suppressAutoHyphens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Wynajmujący zastrzega sobie prawo zmiany współczynnika procentowego w obliczeniu należności na świadczenia, o których mowa w ust. 1.</w:t>
      </w:r>
    </w:p>
    <w:p w:rsidR="006825EE" w:rsidRDefault="00352EC3">
      <w:pPr>
        <w:pStyle w:val="Tekstpodstawowy"/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Wysokość stawek opłat/</w:t>
      </w:r>
      <w:proofErr w:type="spellStart"/>
      <w:r>
        <w:rPr>
          <w:rFonts w:ascii="Tahoma" w:hAnsi="Tahoma" w:cs="Tahoma"/>
          <w:sz w:val="20"/>
        </w:rPr>
        <w:t>opłat</w:t>
      </w:r>
      <w:proofErr w:type="spellEnd"/>
      <w:r>
        <w:rPr>
          <w:rFonts w:ascii="Tahoma" w:hAnsi="Tahoma" w:cs="Tahoma"/>
          <w:sz w:val="20"/>
        </w:rPr>
        <w:t xml:space="preserve"> dodatkowych za świadczenia, o których mowa w ust. 1 ulega zmianie stosownie do zmian cen wprowadzonych przez dostawców i obowiązują z chwilą ich wprowadzenia – bez konieczności podpisania aneksu do umowy.</w:t>
      </w:r>
    </w:p>
    <w:p w:rsidR="006825EE" w:rsidRDefault="006825EE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5.</w:t>
      </w:r>
    </w:p>
    <w:p w:rsidR="006825EE" w:rsidRDefault="00352EC3">
      <w:pPr>
        <w:pStyle w:val="Tekstpodstawowy"/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Wynajmujący zastrzega sobie prawo zmian cen za świadczenia określone w § 4 ust. 1 i 2 stosownie do zmian cen opłat, itp. z jednomiesięcznym zawiadomieniem chyba, że zmiana cen nastąpi prawnie z mocą wsteczną.</w:t>
      </w:r>
    </w:p>
    <w:p w:rsidR="006825EE" w:rsidRDefault="00352EC3">
      <w:pPr>
        <w:pStyle w:val="Tekstpodstawowy"/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Strony ustalają, że czynsz, określony w § 3 umowy będzie waloryzowany raz w roku o wskaźnik równy wskaźnikowi wzrostu cen towarów i usług konsumpcyjnych za rok kalendarzowy poprzedzający rok, w którym dokonuje się waloryzacji, wyliczony i ogłoszony przez GUS.</w:t>
      </w:r>
    </w:p>
    <w:p w:rsidR="006825EE" w:rsidRDefault="00352EC3">
      <w:pPr>
        <w:pStyle w:val="Tekstpodstawowy"/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Pierwsza waloryzacja nastąpi w I kwartale 2020 roku.</w:t>
      </w:r>
    </w:p>
    <w:p w:rsidR="006825EE" w:rsidRDefault="00352EC3">
      <w:pPr>
        <w:pStyle w:val="Tekstpodstawowy"/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Zmiana wysokości czynszu w wyniku waloryzacji, o której mowa w ust. 1 nie wymaga wypowiedzenia umowy i jej zmiany w formie aneksu. Wynajmujący zobowiązany będzie do pisemnego powiadomienia Najemcy o wysokości zwaloryzowanej stawki czynszowej, podając w powiadomieniu termin jej obowiązywania.</w:t>
      </w:r>
    </w:p>
    <w:p w:rsidR="006825EE" w:rsidRDefault="006825EE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6.</w:t>
      </w:r>
    </w:p>
    <w:p w:rsidR="006825EE" w:rsidRDefault="00352EC3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Strony ustalają, że czynsz określony w § 3 płatny będzie z góry do dnia 10 – go każdego miesiąca kalendarzowego, a świadczenia, o których mowa w § 4, w terminie 14 dni od daty wystawienia faktury na konto bankowe wskazane na fakturze.</w:t>
      </w:r>
    </w:p>
    <w:p w:rsidR="006825EE" w:rsidRDefault="00352EC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Zapłata następuje w dniu wpływu należności na konto Wynajmującego. </w:t>
      </w:r>
    </w:p>
    <w:p w:rsidR="006825EE" w:rsidRDefault="00352EC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nieterminowej zapłaty Wynajmujący naliczy odsetki ustawowe.</w:t>
      </w:r>
    </w:p>
    <w:p w:rsidR="006825EE" w:rsidRDefault="00352EC3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Najemca upoważnia Wynajmującego do wystawienia faktur VAT bez jego podpisu.</w:t>
      </w:r>
    </w:p>
    <w:p w:rsidR="006825EE" w:rsidRDefault="006825EE">
      <w:pPr>
        <w:rPr>
          <w:rFonts w:ascii="Tahoma" w:hAnsi="Tahoma" w:cs="Tahoma"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7.</w:t>
      </w:r>
    </w:p>
    <w:p w:rsidR="006825EE" w:rsidRDefault="00352EC3">
      <w:pPr>
        <w:pStyle w:val="Tekstpodstawowy"/>
        <w:numPr>
          <w:ilvl w:val="0"/>
          <w:numId w:val="5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Najemca zobowiązany jest wykonać we własnym zakresie i na własny koszt konserwację przedmiotu najmu oraz naprawy bieżące celem zachowania przedmiotu najmu w stanie niepogorszonym.</w:t>
      </w:r>
    </w:p>
    <w:p w:rsidR="006825EE" w:rsidRDefault="00352EC3">
      <w:pPr>
        <w:pStyle w:val="Tekstpodstawowy"/>
        <w:numPr>
          <w:ilvl w:val="0"/>
          <w:numId w:val="5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Dokonywanie przeróbek i adaptacji lokalu przez Najemcę może nastąpić na jego koszt za uprzednią zgodą Wynajmującego wyrażoną na piśmie.</w:t>
      </w:r>
    </w:p>
    <w:p w:rsidR="006825EE" w:rsidRDefault="00352E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zakończeniu najmu Najemca zobowiązany jest przywrócić lokal do poprzedniego stanu za wyjątkiem przeróbek i adaptacji zaakceptowanych przez Wynajmującego.</w:t>
      </w:r>
    </w:p>
    <w:p w:rsidR="006825EE" w:rsidRDefault="00352E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Dokonane przez Najemcę w pomieszczeniach zmiany, ulepszenia, modernizacje i remonty po zakończeniu umowy najmu nie będą przedmiotem roszczeń Najemcy wobec Wynajmującego.</w:t>
      </w:r>
    </w:p>
    <w:p w:rsidR="006825EE" w:rsidRDefault="00352E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Najemcy nie przysługuje roszczenie o zwrot poniesionych nakładów, a Wynajmującemu przysługuje prawo zachowania ulepszeń lokalu dokonanych przez Najemcę, bez obowiązki rozliczenia się z Najemcą.</w:t>
      </w:r>
    </w:p>
    <w:p w:rsidR="006825EE" w:rsidRPr="00394FA3" w:rsidRDefault="00352EC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zakończeniu najmu Najemca zobowiązany jest do zwrotu przedmiotu najmu na podstawie protokołu zdawczo – odbiorczego. W przypadku nie oddania przedmiotu najmu w terminie, Wynajmujący będzie naliczał odszkodowanie w </w:t>
      </w:r>
      <w:r w:rsidRPr="00394FA3">
        <w:rPr>
          <w:rFonts w:ascii="Tahoma" w:hAnsi="Tahoma" w:cs="Tahoma"/>
          <w:sz w:val="20"/>
          <w:szCs w:val="20"/>
        </w:rPr>
        <w:t>wysokości 250% należnej stawki czynszu.</w:t>
      </w:r>
    </w:p>
    <w:p w:rsidR="006825EE" w:rsidRDefault="006825EE">
      <w:pPr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8.</w:t>
      </w:r>
    </w:p>
    <w:p w:rsidR="006825EE" w:rsidRDefault="00352EC3">
      <w:pPr>
        <w:pStyle w:val="Tekstpodstawowy"/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Najemca zobowiązuje się nie podnajmować przedmiotu najmu, ani oddawać go do bezpłatnego używania osobie trzeciej bez pisemnej zgody Wynajmującego.</w:t>
      </w:r>
    </w:p>
    <w:p w:rsidR="006825EE" w:rsidRDefault="00352EC3">
      <w:pPr>
        <w:pStyle w:val="Tekstpodstawowy"/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Przekazanie lokalu odbędzie się na podstawie protokołu zdawczo – odbiorczego, w dniu podpisania umowy.</w:t>
      </w:r>
    </w:p>
    <w:p w:rsidR="006825EE" w:rsidRDefault="006825EE">
      <w:pPr>
        <w:pStyle w:val="Tekstpodstawowy"/>
        <w:ind w:left="360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9.</w:t>
      </w:r>
    </w:p>
    <w:p w:rsidR="006825EE" w:rsidRDefault="00352EC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Najemca oświadcza, że znany jest mu stan techniczny najmowanego lokalu i nie wnosi żadnych zastrzeżeń.</w:t>
      </w: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10.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Wynajmujący nie ponosi odpowiedzialności za szkody w mieniu oraz wyposażeniu będącym własnością Najemcy powstałych w związku z prowadzoną przez Najemcę działalnością.</w:t>
      </w:r>
    </w:p>
    <w:p w:rsidR="006825EE" w:rsidRDefault="006825E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11.</w:t>
      </w:r>
    </w:p>
    <w:p w:rsidR="006825EE" w:rsidRDefault="00352EC3">
      <w:pPr>
        <w:pStyle w:val="Tekstpodstawowy"/>
        <w:numPr>
          <w:ilvl w:val="0"/>
          <w:numId w:val="6"/>
        </w:numPr>
        <w:suppressAutoHyphens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Strony niniejszej Umowy postanawiają, iż Umowa obowiązuje </w:t>
      </w:r>
      <w:r>
        <w:rPr>
          <w:rFonts w:ascii="Tahoma" w:hAnsi="Tahoma" w:cs="Tahoma"/>
          <w:b/>
          <w:sz w:val="20"/>
        </w:rPr>
        <w:t>od dnia 1.01.2021 r. do dnia 31.12.2021r.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Wynajmujący zastrzega sobie możliwość rozwiązania Umowy w trybie natychmiastowym bez wypowiedzenia, jeżeli:</w:t>
      </w:r>
    </w:p>
    <w:p w:rsidR="006825EE" w:rsidRDefault="00352EC3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Najemca zalega z należnym czynszem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40E02">
        <w:rPr>
          <w:rFonts w:ascii="Tahoma" w:hAnsi="Tahoma" w:cs="Tahoma"/>
          <w:sz w:val="20"/>
          <w:szCs w:val="20"/>
        </w:rPr>
        <w:t>lub innymi opłatami</w:t>
      </w:r>
      <w:r>
        <w:rPr>
          <w:rFonts w:ascii="Tahoma" w:hAnsi="Tahoma" w:cs="Tahoma"/>
          <w:sz w:val="20"/>
          <w:szCs w:val="20"/>
        </w:rPr>
        <w:t xml:space="preserve"> za dwa pełne okresy płatności lub dopuszcza się naruszeń innych istotnych postanowień Umowy,</w:t>
      </w:r>
    </w:p>
    <w:p w:rsidR="006825EE" w:rsidRDefault="00352EC3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Najemca używa rzeczy w sposób sprzeczny z Umową lub przeznaczeniem i mimo upomnienia nie przestaje jej używać w taki sposób, albo gdy rzecz zaniedbuje do tego stopnia, że zostaje ona narażona na utratę lub uszkodzenie.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Wynajmujący zastrzega sobie możliwość rozwiązania niniejszej umowy w przypadku, gdy pomieszczenia zajmowane przez Najemcę będą niezbędne do prowadzenia statutowej działalności Szpitala oraz innych uzasadnionych przyczyn - na co Najemca wyraża zgodę.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zaistnienia okoliczności, o których mowa w ust 2. Najemca zobowiązany jest rozliczyć się z Wynajmującym i opuścić przedmiot najmu w terminie wskazanym przez Wynajmującego.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Nie zwrócenie przedmiotu najmu we wskazanym terminie lub w przypadku wygaśnięcia umowy, spowoduje naliczenie odszkodowania za bezumowne korzystanie z przedmiotu najmu w wysokości 250% czynszu miesięcznego uiszczanego do dnia obowiązywania umowy.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240E02">
        <w:rPr>
          <w:rFonts w:ascii="Tahoma" w:hAnsi="Tahoma" w:cs="Tahoma"/>
          <w:sz w:val="20"/>
          <w:szCs w:val="20"/>
        </w:rPr>
        <w:t>przypadku wygaśnięcia umowy</w:t>
      </w:r>
      <w:r>
        <w:rPr>
          <w:rFonts w:ascii="Tahoma" w:hAnsi="Tahoma" w:cs="Tahoma"/>
          <w:sz w:val="20"/>
          <w:szCs w:val="20"/>
        </w:rPr>
        <w:t xml:space="preserve"> na świadczenie usług na transport zewnętrzny dla szpitala umowa najmu zostaje rozwiązana w dniu zakończenia usług transportowych.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może być rozwiązana przez każdą ze stron z zachowaniem trzymiesięcznego okresu wypowiedzenia liczonego pełnymi okresami kalendarzowymi.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może być rozwiązana w każdym czasie za porozumieniem stron.</w:t>
      </w:r>
    </w:p>
    <w:p w:rsidR="006825EE" w:rsidRDefault="00352EC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razie rozwiązana umowy najmu, Najemca jest zobowiązany do niezwłocznego wydania przedmiotu najmu w stanie niepogorszonym. Najemca nie jest odpowiedzialny za zużycie rzeczy będące wynikiem prawidłowego używania.</w:t>
      </w:r>
    </w:p>
    <w:p w:rsidR="006825EE" w:rsidRDefault="006825EE">
      <w:pPr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12.</w:t>
      </w:r>
    </w:p>
    <w:p w:rsidR="006825EE" w:rsidRDefault="00352EC3">
      <w:pPr>
        <w:pStyle w:val="WW-Tekstpodstawowy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Wynajmujący ponosi koszty ubezpieczenia obiektu – pomieszczenia</w:t>
      </w:r>
      <w:r w:rsidR="00060A6E">
        <w:rPr>
          <w:rFonts w:ascii="Tahoma" w:hAnsi="Tahoma" w:cs="Tahoma"/>
          <w:sz w:val="20"/>
        </w:rPr>
        <w:t xml:space="preserve"> w zakresie ryzyk związanych z prowadzoną działalnością</w:t>
      </w:r>
      <w:r>
        <w:rPr>
          <w:rFonts w:ascii="Tahoma" w:hAnsi="Tahoma" w:cs="Tahoma"/>
          <w:sz w:val="20"/>
        </w:rPr>
        <w:t>.</w:t>
      </w:r>
    </w:p>
    <w:p w:rsidR="006825EE" w:rsidRDefault="006825E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13.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Wszelkie zamiany niniejszej umowy wymagają formy pisemnej pod rygorem nieważności.</w:t>
      </w:r>
    </w:p>
    <w:p w:rsidR="006825EE" w:rsidRDefault="006825E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14.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sprawach nieuregulowanych niniejszą Umową mają zastosowanie przepisy Kodeksy cywilnego.</w:t>
      </w:r>
    </w:p>
    <w:p w:rsidR="006825EE" w:rsidRDefault="006825E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15.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Mogące wynikać ze stosunku objętego Umową spory, strony poddają pod rozstrzygnięcie właściwego Sądu wg siedziby Wynajmującego.</w:t>
      </w:r>
    </w:p>
    <w:p w:rsidR="006825EE" w:rsidRDefault="006825EE">
      <w:pPr>
        <w:pStyle w:val="Tekstpodstawowy"/>
        <w:jc w:val="both"/>
        <w:rPr>
          <w:rFonts w:ascii="Tahoma" w:hAnsi="Tahoma" w:cs="Tahoma"/>
          <w:sz w:val="20"/>
        </w:rPr>
      </w:pPr>
    </w:p>
    <w:p w:rsidR="006825EE" w:rsidRDefault="00352E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16.</w:t>
      </w:r>
    </w:p>
    <w:p w:rsidR="006825EE" w:rsidRDefault="00352EC3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Umowa sporządzona została w dwóch jednobrzmiących egzemplarzach po jednym dla każdej ze stron</w:t>
      </w:r>
    </w:p>
    <w:p w:rsidR="006825EE" w:rsidRDefault="006825EE">
      <w:pPr>
        <w:pStyle w:val="Tekstpodstawowy"/>
        <w:ind w:firstLine="708"/>
        <w:rPr>
          <w:rFonts w:ascii="Tahoma" w:hAnsi="Tahoma" w:cs="Tahoma"/>
          <w:sz w:val="20"/>
        </w:rPr>
      </w:pPr>
    </w:p>
    <w:p w:rsidR="006825EE" w:rsidRDefault="006825EE">
      <w:pPr>
        <w:pStyle w:val="Heading2"/>
        <w:numPr>
          <w:ilvl w:val="1"/>
          <w:numId w:val="2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6825EE" w:rsidRDefault="006825EE">
      <w:pPr>
        <w:pStyle w:val="Heading2"/>
        <w:numPr>
          <w:ilvl w:val="1"/>
          <w:numId w:val="2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6825EE" w:rsidRDefault="00352EC3">
      <w:pPr>
        <w:pStyle w:val="Heading2"/>
        <w:numPr>
          <w:ilvl w:val="1"/>
          <w:numId w:val="2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PODPISY STRON</w:t>
      </w:r>
    </w:p>
    <w:p w:rsidR="006825EE" w:rsidRDefault="006825EE">
      <w:pPr>
        <w:rPr>
          <w:rFonts w:ascii="Tahoma" w:hAnsi="Tahoma" w:cs="Tahoma"/>
          <w:b/>
          <w:sz w:val="20"/>
          <w:szCs w:val="20"/>
        </w:rPr>
      </w:pPr>
    </w:p>
    <w:p w:rsidR="006825EE" w:rsidRDefault="006825EE">
      <w:pPr>
        <w:rPr>
          <w:rFonts w:ascii="Tahoma" w:hAnsi="Tahoma" w:cs="Tahoma"/>
          <w:b/>
          <w:sz w:val="20"/>
          <w:szCs w:val="20"/>
        </w:rPr>
      </w:pPr>
    </w:p>
    <w:p w:rsidR="006825EE" w:rsidRDefault="00352EC3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NAJEMCA: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WYNAJMUJĄCY:</w:t>
      </w:r>
    </w:p>
    <w:sectPr w:rsidR="006825EE" w:rsidSect="006825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394"/>
    <w:multiLevelType w:val="multilevel"/>
    <w:tmpl w:val="9374425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622FD7"/>
    <w:multiLevelType w:val="multilevel"/>
    <w:tmpl w:val="0744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6E2467A"/>
    <w:multiLevelType w:val="multilevel"/>
    <w:tmpl w:val="E2E64C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9204142"/>
    <w:multiLevelType w:val="multilevel"/>
    <w:tmpl w:val="8EE2E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16703"/>
    <w:multiLevelType w:val="multilevel"/>
    <w:tmpl w:val="47A4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ADE2F74"/>
    <w:multiLevelType w:val="multilevel"/>
    <w:tmpl w:val="79E84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5E426668"/>
    <w:multiLevelType w:val="multilevel"/>
    <w:tmpl w:val="F3244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E2147FC"/>
    <w:multiLevelType w:val="multilevel"/>
    <w:tmpl w:val="98FEE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82116E"/>
    <w:multiLevelType w:val="multilevel"/>
    <w:tmpl w:val="CE960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713665A9"/>
    <w:multiLevelType w:val="multilevel"/>
    <w:tmpl w:val="A5647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31E1ACE"/>
    <w:multiLevelType w:val="multilevel"/>
    <w:tmpl w:val="0CC41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5E4432"/>
    <w:multiLevelType w:val="multilevel"/>
    <w:tmpl w:val="F3628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E065AB"/>
    <w:multiLevelType w:val="multilevel"/>
    <w:tmpl w:val="58C27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5EE"/>
    <w:rsid w:val="00060A6E"/>
    <w:rsid w:val="00240E02"/>
    <w:rsid w:val="002B3262"/>
    <w:rsid w:val="00352EC3"/>
    <w:rsid w:val="00394FA3"/>
    <w:rsid w:val="006825EE"/>
    <w:rsid w:val="008704D1"/>
    <w:rsid w:val="008D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08322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Heading2">
    <w:name w:val="Heading 2"/>
    <w:basedOn w:val="Normalny"/>
    <w:next w:val="Normalny"/>
    <w:link w:val="Nagwek2Znak"/>
    <w:unhideWhenUsed/>
    <w:qFormat/>
    <w:rsid w:val="0008322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link w:val="Nagwek3Znak"/>
    <w:unhideWhenUsed/>
    <w:qFormat/>
    <w:rsid w:val="0043232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322C"/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8322C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6825E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08322C"/>
    <w:rPr>
      <w:vertAlign w:val="superscript"/>
    </w:rPr>
  </w:style>
  <w:style w:type="character" w:customStyle="1" w:styleId="Nagwek1Znak">
    <w:name w:val="Nagłówek 1 Znak"/>
    <w:basedOn w:val="Domylnaczcionkaakapitu"/>
    <w:link w:val="Heading1"/>
    <w:qFormat/>
    <w:rsid w:val="0008322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0832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Heading3"/>
    <w:qFormat/>
    <w:rsid w:val="00432329"/>
    <w:rPr>
      <w:rFonts w:ascii="Cambria" w:hAnsi="Cambria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qFormat/>
    <w:rsid w:val="00432329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6825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8322C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paragraph" w:styleId="Lista">
    <w:name w:val="List"/>
    <w:basedOn w:val="Tekstpodstawowy"/>
    <w:rsid w:val="0008322C"/>
    <w:pPr>
      <w:jc w:val="both"/>
    </w:pPr>
    <w:rPr>
      <w:rFonts w:cs="Lucida Sans Unicode"/>
      <w:sz w:val="24"/>
    </w:rPr>
  </w:style>
  <w:style w:type="paragraph" w:customStyle="1" w:styleId="Caption">
    <w:name w:val="Caption"/>
    <w:basedOn w:val="Normalny"/>
    <w:qFormat/>
    <w:rsid w:val="006825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25EE"/>
    <w:pPr>
      <w:suppressLineNumbers/>
    </w:pPr>
    <w:rPr>
      <w:rFonts w:cs="Arial"/>
    </w:rPr>
  </w:style>
  <w:style w:type="paragraph" w:customStyle="1" w:styleId="WW-Tekstpodstawowy2">
    <w:name w:val="WW-Tekst podstawowy 2"/>
    <w:basedOn w:val="Normalny"/>
    <w:qFormat/>
    <w:rsid w:val="0008322C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08322C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08322C"/>
    <w:pPr>
      <w:suppressAutoHyphens/>
      <w:spacing w:after="0" w:line="240" w:lineRule="auto"/>
      <w:ind w:left="328"/>
      <w:jc w:val="both"/>
    </w:pPr>
    <w:rPr>
      <w:rFonts w:ascii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qFormat/>
    <w:rsid w:val="0008322C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paragraph" w:customStyle="1" w:styleId="Normalny1">
    <w:name w:val="Normalny1"/>
    <w:basedOn w:val="Normalny"/>
    <w:qFormat/>
    <w:rsid w:val="0008322C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Gwkaistopka">
    <w:name w:val="Główka i stopka"/>
    <w:basedOn w:val="Normalny"/>
    <w:qFormat/>
    <w:rsid w:val="006825EE"/>
  </w:style>
  <w:style w:type="paragraph" w:customStyle="1" w:styleId="Header">
    <w:name w:val="Header"/>
    <w:basedOn w:val="Normalny"/>
    <w:link w:val="NagwekZnak"/>
    <w:rsid w:val="004323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5EE"/>
  </w:style>
  <w:style w:type="character" w:styleId="Odwoaniedokomentarza">
    <w:name w:val="annotation reference"/>
    <w:basedOn w:val="Domylnaczcionkaakapitu"/>
    <w:uiPriority w:val="99"/>
    <w:semiHidden/>
    <w:unhideWhenUsed/>
    <w:rsid w:val="006825E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biuro</cp:lastModifiedBy>
  <cp:revision>4</cp:revision>
  <cp:lastPrinted>2020-11-24T11:36:00Z</cp:lastPrinted>
  <dcterms:created xsi:type="dcterms:W3CDTF">2020-11-20T13:39:00Z</dcterms:created>
  <dcterms:modified xsi:type="dcterms:W3CDTF">2020-11-25T11:35:00Z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