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20532B" w:rsidRDefault="00E65B6D" w:rsidP="0020532B">
      <w:pPr>
        <w:ind w:left="6372"/>
        <w:jc w:val="both"/>
        <w:rPr>
          <w:b/>
          <w:sz w:val="22"/>
          <w:szCs w:val="22"/>
        </w:rPr>
      </w:pPr>
    </w:p>
    <w:p w:rsidR="00AF2A11" w:rsidRDefault="00AF2A11" w:rsidP="00AF2A11">
      <w:pPr>
        <w:ind w:left="6372"/>
        <w:rPr>
          <w:b/>
        </w:rPr>
      </w:pPr>
      <w:r>
        <w:rPr>
          <w:b/>
        </w:rPr>
        <w:t>P.T. Wykonawcy wszyscy</w:t>
      </w:r>
    </w:p>
    <w:p w:rsidR="00EC7147" w:rsidRPr="0020532B" w:rsidRDefault="00EC7147" w:rsidP="0020532B">
      <w:pPr>
        <w:ind w:left="12744"/>
        <w:jc w:val="both"/>
        <w:rPr>
          <w:b/>
          <w:sz w:val="22"/>
          <w:szCs w:val="22"/>
        </w:rPr>
      </w:pPr>
    </w:p>
    <w:p w:rsidR="00642AB1" w:rsidRPr="00065FA0" w:rsidRDefault="00642AB1" w:rsidP="00065FA0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b/>
          <w:sz w:val="22"/>
          <w:szCs w:val="22"/>
        </w:rPr>
      </w:pPr>
    </w:p>
    <w:p w:rsidR="00065FA0" w:rsidRDefault="00065FA0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47228C" w:rsidRPr="0020532B" w:rsidRDefault="002D131C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20532B">
        <w:rPr>
          <w:sz w:val="22"/>
          <w:szCs w:val="22"/>
        </w:rPr>
        <w:t>DA.271-</w:t>
      </w:r>
      <w:r w:rsidR="00B77665" w:rsidRPr="0020532B">
        <w:rPr>
          <w:sz w:val="22"/>
          <w:szCs w:val="22"/>
        </w:rPr>
        <w:t>53</w:t>
      </w:r>
      <w:r w:rsidRPr="0020532B">
        <w:rPr>
          <w:sz w:val="22"/>
          <w:szCs w:val="22"/>
        </w:rPr>
        <w:t>-</w:t>
      </w:r>
      <w:r w:rsidR="00200D31">
        <w:rPr>
          <w:sz w:val="22"/>
          <w:szCs w:val="22"/>
        </w:rPr>
        <w:t>49</w:t>
      </w:r>
      <w:r w:rsidR="00751C24" w:rsidRPr="0020532B">
        <w:rPr>
          <w:sz w:val="22"/>
          <w:szCs w:val="22"/>
        </w:rPr>
        <w:t>/19</w:t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  <w:t xml:space="preserve">      </w:t>
      </w:r>
      <w:r w:rsidR="00B77665" w:rsidRPr="0020532B">
        <w:rPr>
          <w:noProof/>
          <w:sz w:val="22"/>
          <w:szCs w:val="22"/>
        </w:rPr>
        <w:t xml:space="preserve">   </w:t>
      </w:r>
      <w:r w:rsidRPr="0020532B">
        <w:rPr>
          <w:noProof/>
          <w:sz w:val="22"/>
          <w:szCs w:val="22"/>
        </w:rPr>
        <w:t xml:space="preserve">Nowy Sącz </w:t>
      </w:r>
      <w:r w:rsidR="00EC1D04">
        <w:rPr>
          <w:noProof/>
          <w:sz w:val="22"/>
          <w:szCs w:val="22"/>
        </w:rPr>
        <w:t>dnia</w:t>
      </w:r>
      <w:r w:rsidR="00640A49">
        <w:rPr>
          <w:noProof/>
          <w:sz w:val="22"/>
          <w:szCs w:val="22"/>
        </w:rPr>
        <w:t xml:space="preserve"> </w:t>
      </w:r>
      <w:r w:rsidR="00372E49">
        <w:rPr>
          <w:noProof/>
          <w:sz w:val="22"/>
          <w:szCs w:val="22"/>
        </w:rPr>
        <w:t xml:space="preserve">31 października </w:t>
      </w:r>
      <w:r w:rsidRPr="0020532B">
        <w:rPr>
          <w:noProof/>
          <w:sz w:val="22"/>
          <w:szCs w:val="22"/>
        </w:rPr>
        <w:t>2019 r.</w:t>
      </w:r>
    </w:p>
    <w:p w:rsidR="00542638" w:rsidRPr="0020532B" w:rsidRDefault="00542638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20532B" w:rsidRDefault="00EC1D04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9F638E" w:rsidRPr="0020532B" w:rsidRDefault="004722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0532B">
        <w:rPr>
          <w:b/>
          <w:noProof/>
          <w:sz w:val="22"/>
          <w:szCs w:val="22"/>
        </w:rPr>
        <w:t xml:space="preserve">Dotyczy:  </w:t>
      </w:r>
      <w:r w:rsidR="00200D31">
        <w:rPr>
          <w:b/>
          <w:noProof/>
          <w:sz w:val="22"/>
          <w:szCs w:val="22"/>
        </w:rPr>
        <w:t>Zapytanie nr 38</w:t>
      </w:r>
    </w:p>
    <w:p w:rsidR="001E5FB9" w:rsidRPr="0020532B" w:rsidRDefault="001E5FB9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20532B" w:rsidRDefault="009F638E" w:rsidP="0020532B">
      <w:pPr>
        <w:jc w:val="both"/>
        <w:rPr>
          <w:b/>
          <w:sz w:val="22"/>
          <w:szCs w:val="22"/>
        </w:rPr>
      </w:pPr>
      <w:r w:rsidRPr="0020532B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20532B">
        <w:rPr>
          <w:sz w:val="22"/>
          <w:szCs w:val="22"/>
        </w:rPr>
        <w:t xml:space="preserve">ybie przetargu nieograniczonego </w:t>
      </w:r>
      <w:r w:rsidR="00B77665" w:rsidRPr="0020532B">
        <w:rPr>
          <w:sz w:val="22"/>
          <w:szCs w:val="22"/>
        </w:rPr>
        <w:t>na</w:t>
      </w:r>
      <w:r w:rsidR="000B30B7" w:rsidRPr="0020532B">
        <w:rPr>
          <w:sz w:val="22"/>
          <w:szCs w:val="22"/>
        </w:rPr>
        <w:t xml:space="preserve"> </w:t>
      </w:r>
      <w:r w:rsidR="00B77665" w:rsidRPr="0020532B">
        <w:rPr>
          <w:sz w:val="22"/>
          <w:szCs w:val="22"/>
        </w:rPr>
        <w:t>d</w:t>
      </w:r>
      <w:r w:rsidR="000B30B7" w:rsidRPr="0020532B">
        <w:rPr>
          <w:sz w:val="22"/>
          <w:szCs w:val="22"/>
        </w:rPr>
        <w:t>o</w:t>
      </w:r>
      <w:r w:rsidR="00B77665" w:rsidRPr="0020532B">
        <w:rPr>
          <w:sz w:val="22"/>
          <w:szCs w:val="22"/>
        </w:rPr>
        <w:t>stawę</w:t>
      </w:r>
      <w:r w:rsidR="00B77665" w:rsidRPr="0020532B">
        <w:rPr>
          <w:b/>
          <w:sz w:val="22"/>
          <w:szCs w:val="22"/>
        </w:rPr>
        <w:t xml:space="preserve"> sprzętu medycznego 1 x użytku</w:t>
      </w:r>
      <w:r w:rsidR="00825BFA" w:rsidRPr="0020532B">
        <w:rPr>
          <w:b/>
          <w:sz w:val="22"/>
          <w:szCs w:val="22"/>
        </w:rPr>
        <w:t xml:space="preserve">, </w:t>
      </w:r>
      <w:r w:rsidR="00D504B9" w:rsidRPr="0020532B">
        <w:rPr>
          <w:sz w:val="22"/>
          <w:szCs w:val="22"/>
        </w:rPr>
        <w:t xml:space="preserve">Szpital Specjalistyczny </w:t>
      </w:r>
      <w:r w:rsidRPr="0020532B">
        <w:rPr>
          <w:sz w:val="22"/>
          <w:szCs w:val="22"/>
        </w:rPr>
        <w:t>im. Jędrzeja Śniadeckiego w Nowym Sączu jako Zamawiający informuje, że:</w:t>
      </w:r>
    </w:p>
    <w:p w:rsidR="00D27B8C" w:rsidRPr="0020532B" w:rsidRDefault="00D27B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FC10D5" w:rsidRDefault="00EC7147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200D31" w:rsidRPr="00A46C43" w:rsidRDefault="00200D31" w:rsidP="00200D31">
      <w:pPr>
        <w:rPr>
          <w:b/>
          <w:sz w:val="22"/>
          <w:szCs w:val="22"/>
        </w:rPr>
      </w:pPr>
      <w:r w:rsidRPr="00A46C43">
        <w:rPr>
          <w:b/>
          <w:sz w:val="22"/>
          <w:szCs w:val="22"/>
        </w:rPr>
        <w:t xml:space="preserve">Pytanie 1 </w:t>
      </w:r>
    </w:p>
    <w:p w:rsidR="00200D31" w:rsidRPr="00200D31" w:rsidRDefault="00200D31" w:rsidP="00200D31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 xml:space="preserve">Dotyczy zestaw nr </w:t>
      </w:r>
      <w:r>
        <w:rPr>
          <w:b/>
          <w:bCs/>
          <w:sz w:val="22"/>
          <w:szCs w:val="22"/>
        </w:rPr>
        <w:t>59:</w:t>
      </w:r>
    </w:p>
    <w:p w:rsidR="00200D31" w:rsidRPr="00065FA0" w:rsidRDefault="00200D31" w:rsidP="00065FA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00D31">
        <w:rPr>
          <w:b/>
          <w:bCs/>
          <w:sz w:val="22"/>
          <w:szCs w:val="22"/>
        </w:rPr>
        <w:t>Zwracamy się z prośba o dopuszczenie w pozycji 1maseczek o poniższych parametrach :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0D31">
        <w:rPr>
          <w:rFonts w:ascii="Times New Roman" w:hAnsi="Times New Roman" w:cs="Times New Roman"/>
          <w:sz w:val="22"/>
          <w:szCs w:val="22"/>
        </w:rPr>
        <w:t>Maska nosowa wykonana z miękkiego silikonu  o zróżnicowanej grubości ścianek z małą przestrzenią martwą,  w różnych rozmiarach XS; S; M; L; XL oznaczone kolorami i literami, łącząca generator z noworodkiem, posiadająca przezierne okienko do obserwacji wnętrza oraz kontroli stanu i drożności nosa. Kształt  maski  anatomiczny zapewniający szczelność oraz zapobiegająca urazom nosa w miejscu kontaktu z pacjentem</w:t>
      </w:r>
    </w:p>
    <w:p w:rsidR="00200D31" w:rsidRDefault="00200D31" w:rsidP="00200D3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Odpowiedz:</w:t>
      </w:r>
    </w:p>
    <w:p w:rsidR="00200D31" w:rsidRPr="00200D31" w:rsidRDefault="00200D31" w:rsidP="00200D31">
      <w:pPr>
        <w:autoSpaceDE w:val="0"/>
        <w:autoSpaceDN w:val="0"/>
        <w:adjustRightInd w:val="0"/>
        <w:rPr>
          <w:bCs/>
          <w:sz w:val="22"/>
          <w:szCs w:val="22"/>
        </w:rPr>
      </w:pPr>
      <w:r w:rsidRPr="00200D31">
        <w:rPr>
          <w:bCs/>
          <w:sz w:val="22"/>
          <w:szCs w:val="22"/>
        </w:rPr>
        <w:t>Zgodnie z SIWZ</w:t>
      </w:r>
    </w:p>
    <w:p w:rsidR="00200D31" w:rsidRDefault="00200D31" w:rsidP="00200D31">
      <w:pPr>
        <w:pStyle w:val="Nagwek"/>
        <w:snapToGrid w:val="0"/>
        <w:jc w:val="both"/>
        <w:rPr>
          <w:b/>
          <w:bCs/>
          <w:color w:val="000000"/>
          <w:sz w:val="22"/>
          <w:szCs w:val="22"/>
        </w:rPr>
      </w:pPr>
    </w:p>
    <w:p w:rsidR="00065FA0" w:rsidRPr="00200D31" w:rsidRDefault="00065FA0" w:rsidP="00200D31">
      <w:pPr>
        <w:pStyle w:val="Nagwek"/>
        <w:snapToGrid w:val="0"/>
        <w:jc w:val="both"/>
        <w:rPr>
          <w:b/>
          <w:bCs/>
          <w:color w:val="000000"/>
          <w:sz w:val="22"/>
          <w:szCs w:val="22"/>
        </w:rPr>
      </w:pPr>
    </w:p>
    <w:p w:rsidR="00200D31" w:rsidRPr="00200D31" w:rsidRDefault="00200D31" w:rsidP="00200D3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00D31">
        <w:rPr>
          <w:b/>
          <w:bCs/>
          <w:sz w:val="22"/>
          <w:szCs w:val="22"/>
        </w:rPr>
        <w:t>Zwracamy się z prośba o dopuszczenie w pozycji 2 czapeczek o poniższych parametrach :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0D31">
        <w:rPr>
          <w:rFonts w:ascii="Times New Roman" w:hAnsi="Times New Roman" w:cs="Times New Roman"/>
          <w:sz w:val="22"/>
          <w:szCs w:val="22"/>
        </w:rPr>
        <w:t>Wykonane z bawełny, wyposażone w trzy zapięcia na rzepy do mocowania węży. Wielkość czapeczki oznaczona jest kolorem w sposób trwały. Czapeczkę można rozwiązać by uzyskać dostęp do ciemiączka.</w:t>
      </w:r>
    </w:p>
    <w:p w:rsidR="00200D31" w:rsidRDefault="00200D31" w:rsidP="00200D3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Odpowiedz:</w:t>
      </w:r>
    </w:p>
    <w:p w:rsidR="00200D31" w:rsidRPr="00200D31" w:rsidRDefault="00200D31" w:rsidP="00200D31">
      <w:pPr>
        <w:autoSpaceDE w:val="0"/>
        <w:autoSpaceDN w:val="0"/>
        <w:adjustRightInd w:val="0"/>
        <w:rPr>
          <w:bCs/>
          <w:sz w:val="22"/>
          <w:szCs w:val="22"/>
        </w:rPr>
      </w:pPr>
      <w:r w:rsidRPr="00200D31">
        <w:rPr>
          <w:bCs/>
          <w:sz w:val="22"/>
          <w:szCs w:val="22"/>
        </w:rPr>
        <w:t>Zgodnie z SIWZ</w:t>
      </w:r>
    </w:p>
    <w:p w:rsidR="00200D31" w:rsidRPr="00200D31" w:rsidRDefault="00200D31" w:rsidP="00200D31">
      <w:pPr>
        <w:pStyle w:val="Nagwek"/>
        <w:snapToGrid w:val="0"/>
        <w:jc w:val="both"/>
        <w:rPr>
          <w:color w:val="000000"/>
          <w:sz w:val="22"/>
          <w:szCs w:val="22"/>
        </w:rPr>
      </w:pPr>
    </w:p>
    <w:p w:rsidR="00200D31" w:rsidRPr="00200D31" w:rsidRDefault="00200D31" w:rsidP="00200D31">
      <w:pPr>
        <w:pStyle w:val="Nagwek"/>
        <w:snapToGrid w:val="0"/>
        <w:jc w:val="both"/>
        <w:rPr>
          <w:b/>
          <w:bCs/>
          <w:color w:val="000000"/>
          <w:sz w:val="22"/>
          <w:szCs w:val="22"/>
        </w:rPr>
      </w:pPr>
    </w:p>
    <w:p w:rsidR="00200D31" w:rsidRPr="00200D31" w:rsidRDefault="00200D31" w:rsidP="00200D3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0D31">
        <w:rPr>
          <w:b/>
          <w:bCs/>
          <w:sz w:val="22"/>
          <w:szCs w:val="22"/>
        </w:rPr>
        <w:t>Zwracamy się z prośba o dopuszczenie w pozycji 3 układów z generatorem o poniższych parametrach: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0D31">
        <w:rPr>
          <w:rFonts w:ascii="Times New Roman" w:hAnsi="Times New Roman" w:cs="Times New Roman"/>
          <w:sz w:val="22"/>
          <w:szCs w:val="22"/>
        </w:rPr>
        <w:t>Układ oddechowy do aparatu Infant FlowSiPAP z generatorem mocowanym na zaczepie kołyskowym, przeznaczony dla noworodków i wcześniaków.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0D31">
        <w:rPr>
          <w:rFonts w:ascii="Times New Roman" w:hAnsi="Times New Roman" w:cs="Times New Roman"/>
          <w:sz w:val="22"/>
          <w:szCs w:val="22"/>
        </w:rPr>
        <w:t xml:space="preserve">Układ kompatybilny z aparatem Infant FolwSiPAP oraz nawilżaczem  typu MR850 ARU. 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0D31">
        <w:rPr>
          <w:rFonts w:ascii="Times New Roman" w:hAnsi="Times New Roman" w:cs="Times New Roman"/>
          <w:sz w:val="22"/>
          <w:szCs w:val="22"/>
        </w:rPr>
        <w:t>Skład zestawu: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0D31">
        <w:rPr>
          <w:rFonts w:ascii="Times New Roman" w:hAnsi="Times New Roman" w:cs="Times New Roman"/>
          <w:sz w:val="22"/>
          <w:szCs w:val="22"/>
        </w:rPr>
        <w:t xml:space="preserve">UKŁAD - Jednorazowy, noworodkowy układ oddechowy: ramię podgrzewane, kompatybilne z markami popularnych nawilżaczy używanych na oddziałach szpitalnych. Odcinek podgrzewany wdechowy o długości140 cm, (odcinek przedłużający ramię wdechowe do inkubatora – długość 30 cm), dren ciśnieniowy o długości 180 cm. 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0D31">
        <w:rPr>
          <w:rFonts w:ascii="Times New Roman" w:hAnsi="Times New Roman" w:cs="Times New Roman"/>
          <w:sz w:val="22"/>
          <w:szCs w:val="22"/>
        </w:rPr>
        <w:t xml:space="preserve">Układ zawierający spiralny przewód grzałki, pomagający redukować kondensację i sprzyja idealnemu nawilżeniu podawanego gazu. 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0D31">
        <w:rPr>
          <w:rFonts w:ascii="Times New Roman" w:hAnsi="Times New Roman" w:cs="Times New Roman"/>
          <w:sz w:val="22"/>
          <w:szCs w:val="22"/>
        </w:rPr>
        <w:t xml:space="preserve">Lekki i elastyczny materiał, z którego wykonane są rury zapewnia prawidłowe, wysokowydajne  ogrzewanie. 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0D31">
        <w:rPr>
          <w:rFonts w:ascii="Times New Roman" w:hAnsi="Times New Roman" w:cs="Times New Roman"/>
          <w:sz w:val="22"/>
          <w:szCs w:val="22"/>
        </w:rPr>
        <w:t xml:space="preserve">Etykieta układu zawierająca datę ważności produktu. 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0D31">
        <w:rPr>
          <w:rFonts w:ascii="Times New Roman" w:hAnsi="Times New Roman" w:cs="Times New Roman"/>
          <w:sz w:val="22"/>
          <w:szCs w:val="22"/>
        </w:rPr>
        <w:lastRenderedPageBreak/>
        <w:t>Możliwość stosowania układu 30 dni u jednego pacjenta, układ wykonany z materiałów niezawierających DEHP,BPA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0D31">
        <w:rPr>
          <w:rFonts w:ascii="Times New Roman" w:hAnsi="Times New Roman" w:cs="Times New Roman"/>
          <w:sz w:val="22"/>
          <w:szCs w:val="22"/>
        </w:rPr>
        <w:t xml:space="preserve">GENERATOR -  wytwarzający i utrzymujący ciśnienie nCPAP oraz zmieniający kierunek gazów oddechowych zgodnie z wysiłkiem oddechowym noworodka. Generator zawierający cztery dysze zasilane mieszanką powietrze-tlen o ciśnieniu około 60 cm H2O, posiadający port do zamocowania końcówki donosowej lub maski nosowej, łączący się z układem rur złączką dwudrożną, wykonany z przejrzystego tworzywa umożliwiającego obserwację jego wnętrza, mocowany poprzez zaczep w kształcie litery „T”- kołyskowy do mocowania (uprzęży ), wykonany z materiału wolnego od ftalanów, lateksu i bilsfenolu, 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0D31">
        <w:rPr>
          <w:rFonts w:ascii="Times New Roman" w:hAnsi="Times New Roman" w:cs="Times New Roman"/>
          <w:sz w:val="22"/>
          <w:szCs w:val="22"/>
        </w:rPr>
        <w:t xml:space="preserve"> - wąż wydechowy o regulowanej długości pomiędzy 45-60 cm z zabezpieczeniami chroniącymi przed nadmiernym wzrostem ciśnienia,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0D31">
        <w:rPr>
          <w:rFonts w:ascii="Times New Roman" w:hAnsi="Times New Roman" w:cs="Times New Roman"/>
          <w:sz w:val="22"/>
          <w:szCs w:val="22"/>
        </w:rPr>
        <w:t>- wąż pomiaru ciśnienia w drogach oddechowych zakończony końcówką cylindryczno-stożkową o średnicy około 4-4,8 mm oraz długości minimum 175 cm,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0D31">
        <w:rPr>
          <w:rFonts w:ascii="Times New Roman" w:hAnsi="Times New Roman" w:cs="Times New Roman"/>
          <w:sz w:val="22"/>
          <w:szCs w:val="22"/>
        </w:rPr>
        <w:t xml:space="preserve"> - wąż łączący aparat z nawilżaczem o Ø wewnętrznej 10 mm  oraz długości minimum 55 cm,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00D31">
        <w:rPr>
          <w:rFonts w:ascii="Times New Roman" w:hAnsi="Times New Roman" w:cs="Times New Roman"/>
          <w:sz w:val="22"/>
          <w:szCs w:val="22"/>
        </w:rPr>
        <w:t xml:space="preserve">- końcówka donosowa wykonana z miękkiego silikonu  w różnych rozmiarach  S; M; L; oznaczone kolorami i literami. Kształt końcówki zapewniający szczelność oraz minimalizujący urazy i jej kontakt ze skórą. Generator umożliwiający podłączenie zarówno paskowego mocowania pacjenta jak i czapeczki. </w:t>
      </w:r>
    </w:p>
    <w:p w:rsidR="00200D31" w:rsidRDefault="00200D31" w:rsidP="00200D3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Odpowiedz:</w:t>
      </w:r>
    </w:p>
    <w:p w:rsidR="00200D31" w:rsidRPr="00200D31" w:rsidRDefault="00200D31" w:rsidP="00200D31">
      <w:pPr>
        <w:autoSpaceDE w:val="0"/>
        <w:autoSpaceDN w:val="0"/>
        <w:adjustRightInd w:val="0"/>
        <w:rPr>
          <w:bCs/>
          <w:sz w:val="22"/>
          <w:szCs w:val="22"/>
        </w:rPr>
      </w:pPr>
      <w:r w:rsidRPr="00200D31">
        <w:rPr>
          <w:bCs/>
          <w:sz w:val="22"/>
          <w:szCs w:val="22"/>
        </w:rPr>
        <w:t>Zgodnie z SIWZ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00D31">
        <w:rPr>
          <w:rFonts w:ascii="Times New Roman" w:hAnsi="Times New Roman" w:cs="Times New Roman"/>
          <w:b/>
          <w:bCs/>
          <w:sz w:val="22"/>
          <w:szCs w:val="22"/>
        </w:rPr>
        <w:t>Zwracamy się z prośbą o dopuszczenie w pozycji 5 komór  o poniższych parametrach;</w:t>
      </w:r>
    </w:p>
    <w:p w:rsidR="00200D31" w:rsidRPr="00200D31" w:rsidRDefault="00200D31" w:rsidP="00200D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0D31" w:rsidRPr="00200D31" w:rsidRDefault="00200D31" w:rsidP="00200D31">
      <w:pPr>
        <w:jc w:val="both"/>
        <w:rPr>
          <w:sz w:val="22"/>
          <w:szCs w:val="22"/>
        </w:rPr>
      </w:pPr>
      <w:r w:rsidRPr="00200D31">
        <w:rPr>
          <w:sz w:val="22"/>
          <w:szCs w:val="22"/>
        </w:rPr>
        <w:t>Komora z automatycznym poborem wody o pojemności 245 ml. Komora wyposażona w zintegrowany zawór odpowietrzający, komora posiadająca dwa pływaki kontrolujące prawidłowy poziom wody w komorze oraz zapobiegające przedostaniu się wody do układu pacjenta. Komora przeznaczona do użytku przez 14 dni, posiadająca datę ważności na opakowaniu.</w:t>
      </w:r>
    </w:p>
    <w:p w:rsidR="00065FA0" w:rsidRDefault="00065FA0" w:rsidP="00065FA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Odpowiedz:</w:t>
      </w:r>
    </w:p>
    <w:p w:rsidR="00065FA0" w:rsidRPr="00200D31" w:rsidRDefault="00065FA0" w:rsidP="00065FA0">
      <w:pPr>
        <w:autoSpaceDE w:val="0"/>
        <w:autoSpaceDN w:val="0"/>
        <w:adjustRightInd w:val="0"/>
        <w:rPr>
          <w:bCs/>
          <w:sz w:val="22"/>
          <w:szCs w:val="22"/>
        </w:rPr>
      </w:pPr>
      <w:r w:rsidRPr="00200D31">
        <w:rPr>
          <w:bCs/>
          <w:sz w:val="22"/>
          <w:szCs w:val="22"/>
        </w:rPr>
        <w:t>Zgodnie z SIWZ</w:t>
      </w:r>
    </w:p>
    <w:p w:rsidR="00CE3F50" w:rsidRPr="00200D31" w:rsidRDefault="00CE3F50" w:rsidP="00200D31">
      <w:pPr>
        <w:ind w:firstLine="708"/>
        <w:jc w:val="both"/>
        <w:rPr>
          <w:sz w:val="22"/>
          <w:szCs w:val="22"/>
        </w:rPr>
      </w:pPr>
    </w:p>
    <w:sectPr w:rsidR="00CE3F50" w:rsidRPr="00200D31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EE3" w:rsidRDefault="00835EE3">
      <w:r>
        <w:separator/>
      </w:r>
    </w:p>
  </w:endnote>
  <w:endnote w:type="continuationSeparator" w:id="1">
    <w:p w:rsidR="00835EE3" w:rsidRDefault="00835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04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DE04D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EE3" w:rsidRDefault="00835EE3">
      <w:r>
        <w:separator/>
      </w:r>
    </w:p>
  </w:footnote>
  <w:footnote w:type="continuationSeparator" w:id="1">
    <w:p w:rsidR="00835EE3" w:rsidRDefault="00835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04D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E04D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75C87"/>
    <w:multiLevelType w:val="hybridMultilevel"/>
    <w:tmpl w:val="3DC2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7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9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4DE"/>
    <w:rsid w:val="000204E5"/>
    <w:rsid w:val="0002603F"/>
    <w:rsid w:val="00026093"/>
    <w:rsid w:val="000270AA"/>
    <w:rsid w:val="00030789"/>
    <w:rsid w:val="00042FDA"/>
    <w:rsid w:val="00047F7E"/>
    <w:rsid w:val="0005278C"/>
    <w:rsid w:val="00053E66"/>
    <w:rsid w:val="000600EC"/>
    <w:rsid w:val="00060535"/>
    <w:rsid w:val="00065FA0"/>
    <w:rsid w:val="0006700C"/>
    <w:rsid w:val="00076AB6"/>
    <w:rsid w:val="00091FF3"/>
    <w:rsid w:val="00094762"/>
    <w:rsid w:val="000A13A6"/>
    <w:rsid w:val="000A460B"/>
    <w:rsid w:val="000A5866"/>
    <w:rsid w:val="000A6E3D"/>
    <w:rsid w:val="000B30B7"/>
    <w:rsid w:val="000B3836"/>
    <w:rsid w:val="000B48B2"/>
    <w:rsid w:val="000C1B77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2D5D"/>
    <w:rsid w:val="00173448"/>
    <w:rsid w:val="00180844"/>
    <w:rsid w:val="00187001"/>
    <w:rsid w:val="0019391B"/>
    <w:rsid w:val="00193A53"/>
    <w:rsid w:val="001964D2"/>
    <w:rsid w:val="001A6A59"/>
    <w:rsid w:val="001A73F4"/>
    <w:rsid w:val="001B5530"/>
    <w:rsid w:val="001B5CE6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0D31"/>
    <w:rsid w:val="0020532B"/>
    <w:rsid w:val="002120AD"/>
    <w:rsid w:val="00213026"/>
    <w:rsid w:val="0022293C"/>
    <w:rsid w:val="00224D29"/>
    <w:rsid w:val="00225E42"/>
    <w:rsid w:val="00234A4F"/>
    <w:rsid w:val="002352AC"/>
    <w:rsid w:val="00236F78"/>
    <w:rsid w:val="00237003"/>
    <w:rsid w:val="00241C71"/>
    <w:rsid w:val="00242892"/>
    <w:rsid w:val="00250E0E"/>
    <w:rsid w:val="002520F4"/>
    <w:rsid w:val="00253490"/>
    <w:rsid w:val="00256849"/>
    <w:rsid w:val="002568C4"/>
    <w:rsid w:val="00265531"/>
    <w:rsid w:val="00266802"/>
    <w:rsid w:val="002673BA"/>
    <w:rsid w:val="00267AE5"/>
    <w:rsid w:val="00270E37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2753"/>
    <w:rsid w:val="002F4500"/>
    <w:rsid w:val="00303758"/>
    <w:rsid w:val="00305EBA"/>
    <w:rsid w:val="003079D3"/>
    <w:rsid w:val="0031671F"/>
    <w:rsid w:val="00321B9B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64FFD"/>
    <w:rsid w:val="00372E49"/>
    <w:rsid w:val="003743CD"/>
    <w:rsid w:val="00375056"/>
    <w:rsid w:val="00381C18"/>
    <w:rsid w:val="00382F3D"/>
    <w:rsid w:val="00383405"/>
    <w:rsid w:val="003850BF"/>
    <w:rsid w:val="00387718"/>
    <w:rsid w:val="00395A31"/>
    <w:rsid w:val="003A01F8"/>
    <w:rsid w:val="003B1F21"/>
    <w:rsid w:val="003B234E"/>
    <w:rsid w:val="003B45CB"/>
    <w:rsid w:val="003C27E6"/>
    <w:rsid w:val="003C3BB6"/>
    <w:rsid w:val="003C5E8E"/>
    <w:rsid w:val="003D0A86"/>
    <w:rsid w:val="003D7DF1"/>
    <w:rsid w:val="003E2486"/>
    <w:rsid w:val="003E33F4"/>
    <w:rsid w:val="003F28F6"/>
    <w:rsid w:val="003F3DE1"/>
    <w:rsid w:val="003F41E7"/>
    <w:rsid w:val="00406C85"/>
    <w:rsid w:val="004116E7"/>
    <w:rsid w:val="00412E22"/>
    <w:rsid w:val="004206CB"/>
    <w:rsid w:val="00420EBD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5CAA"/>
    <w:rsid w:val="004B0A64"/>
    <w:rsid w:val="004B141F"/>
    <w:rsid w:val="004C1595"/>
    <w:rsid w:val="004C2286"/>
    <w:rsid w:val="004D1699"/>
    <w:rsid w:val="004D72C6"/>
    <w:rsid w:val="004D77D5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23293"/>
    <w:rsid w:val="0053075F"/>
    <w:rsid w:val="00531099"/>
    <w:rsid w:val="00533EB2"/>
    <w:rsid w:val="00535D78"/>
    <w:rsid w:val="00536031"/>
    <w:rsid w:val="00542638"/>
    <w:rsid w:val="00542DC8"/>
    <w:rsid w:val="0054621D"/>
    <w:rsid w:val="00546915"/>
    <w:rsid w:val="00547A28"/>
    <w:rsid w:val="00552FA0"/>
    <w:rsid w:val="005628C4"/>
    <w:rsid w:val="00570118"/>
    <w:rsid w:val="00574523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01F7"/>
    <w:rsid w:val="005E2EFD"/>
    <w:rsid w:val="005E35FA"/>
    <w:rsid w:val="005E437D"/>
    <w:rsid w:val="005E43AE"/>
    <w:rsid w:val="005E7FA0"/>
    <w:rsid w:val="005F0DCA"/>
    <w:rsid w:val="005F0EF3"/>
    <w:rsid w:val="005F54EC"/>
    <w:rsid w:val="00603804"/>
    <w:rsid w:val="00613DB9"/>
    <w:rsid w:val="006143DA"/>
    <w:rsid w:val="0061451F"/>
    <w:rsid w:val="00616449"/>
    <w:rsid w:val="006210AA"/>
    <w:rsid w:val="006215AA"/>
    <w:rsid w:val="006227B6"/>
    <w:rsid w:val="00630DB3"/>
    <w:rsid w:val="00632FE1"/>
    <w:rsid w:val="006356AE"/>
    <w:rsid w:val="00637FB0"/>
    <w:rsid w:val="00640233"/>
    <w:rsid w:val="00640A49"/>
    <w:rsid w:val="00642AB1"/>
    <w:rsid w:val="00643097"/>
    <w:rsid w:val="00650EE3"/>
    <w:rsid w:val="006671C8"/>
    <w:rsid w:val="0066796D"/>
    <w:rsid w:val="00680D7C"/>
    <w:rsid w:val="00683C4B"/>
    <w:rsid w:val="00687262"/>
    <w:rsid w:val="00687399"/>
    <w:rsid w:val="0069389B"/>
    <w:rsid w:val="00697006"/>
    <w:rsid w:val="006A51FC"/>
    <w:rsid w:val="006B30D2"/>
    <w:rsid w:val="006D27D6"/>
    <w:rsid w:val="006D31FB"/>
    <w:rsid w:val="006D6950"/>
    <w:rsid w:val="006E515F"/>
    <w:rsid w:val="006E5351"/>
    <w:rsid w:val="006F2BAA"/>
    <w:rsid w:val="006F5278"/>
    <w:rsid w:val="006F7A78"/>
    <w:rsid w:val="00701822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056E"/>
    <w:rsid w:val="007817E5"/>
    <w:rsid w:val="00783244"/>
    <w:rsid w:val="007843C5"/>
    <w:rsid w:val="00797970"/>
    <w:rsid w:val="007A3FD3"/>
    <w:rsid w:val="007A68E0"/>
    <w:rsid w:val="007C09F9"/>
    <w:rsid w:val="007C1E3F"/>
    <w:rsid w:val="007C4A36"/>
    <w:rsid w:val="007C5053"/>
    <w:rsid w:val="007C61ED"/>
    <w:rsid w:val="007D0B2A"/>
    <w:rsid w:val="007D4B5E"/>
    <w:rsid w:val="007D70EF"/>
    <w:rsid w:val="007E1FFC"/>
    <w:rsid w:val="007F6EE1"/>
    <w:rsid w:val="008009DF"/>
    <w:rsid w:val="00822CF8"/>
    <w:rsid w:val="0082472F"/>
    <w:rsid w:val="00825BFA"/>
    <w:rsid w:val="00835EE3"/>
    <w:rsid w:val="008417D3"/>
    <w:rsid w:val="00843BEE"/>
    <w:rsid w:val="00845D7C"/>
    <w:rsid w:val="00852AA9"/>
    <w:rsid w:val="00852D2C"/>
    <w:rsid w:val="008560A4"/>
    <w:rsid w:val="00856F38"/>
    <w:rsid w:val="0086667B"/>
    <w:rsid w:val="008769B3"/>
    <w:rsid w:val="00894367"/>
    <w:rsid w:val="008A312C"/>
    <w:rsid w:val="008B261D"/>
    <w:rsid w:val="008C330A"/>
    <w:rsid w:val="008C7998"/>
    <w:rsid w:val="008D0AC7"/>
    <w:rsid w:val="008D329F"/>
    <w:rsid w:val="008D3FBE"/>
    <w:rsid w:val="008D4704"/>
    <w:rsid w:val="008D7EB8"/>
    <w:rsid w:val="008E0158"/>
    <w:rsid w:val="008E6C59"/>
    <w:rsid w:val="008F6892"/>
    <w:rsid w:val="00901CAB"/>
    <w:rsid w:val="0091017B"/>
    <w:rsid w:val="00920A0F"/>
    <w:rsid w:val="00922434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6671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27811"/>
    <w:rsid w:val="00A34E76"/>
    <w:rsid w:val="00A4020B"/>
    <w:rsid w:val="00A45C22"/>
    <w:rsid w:val="00A46C43"/>
    <w:rsid w:val="00A5071D"/>
    <w:rsid w:val="00A70D87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086B"/>
    <w:rsid w:val="00AD15AB"/>
    <w:rsid w:val="00AD2267"/>
    <w:rsid w:val="00AE57B9"/>
    <w:rsid w:val="00AF2A11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3362"/>
    <w:rsid w:val="00B77665"/>
    <w:rsid w:val="00B83AF6"/>
    <w:rsid w:val="00BA46AD"/>
    <w:rsid w:val="00BA7F07"/>
    <w:rsid w:val="00BB0103"/>
    <w:rsid w:val="00BB0F73"/>
    <w:rsid w:val="00BB2BC9"/>
    <w:rsid w:val="00BB3B6B"/>
    <w:rsid w:val="00BB51E2"/>
    <w:rsid w:val="00BC3831"/>
    <w:rsid w:val="00BC4DE3"/>
    <w:rsid w:val="00BC606A"/>
    <w:rsid w:val="00BD117E"/>
    <w:rsid w:val="00BD3BA5"/>
    <w:rsid w:val="00BE6F06"/>
    <w:rsid w:val="00BF362B"/>
    <w:rsid w:val="00BF7B97"/>
    <w:rsid w:val="00C10028"/>
    <w:rsid w:val="00C104C5"/>
    <w:rsid w:val="00C1249C"/>
    <w:rsid w:val="00C16311"/>
    <w:rsid w:val="00C17738"/>
    <w:rsid w:val="00C20CA5"/>
    <w:rsid w:val="00C21D1F"/>
    <w:rsid w:val="00C47960"/>
    <w:rsid w:val="00C507BC"/>
    <w:rsid w:val="00C51220"/>
    <w:rsid w:val="00C54D1C"/>
    <w:rsid w:val="00C555BE"/>
    <w:rsid w:val="00C57FAE"/>
    <w:rsid w:val="00C61477"/>
    <w:rsid w:val="00C638D3"/>
    <w:rsid w:val="00C64636"/>
    <w:rsid w:val="00C65B10"/>
    <w:rsid w:val="00C671A4"/>
    <w:rsid w:val="00C709A8"/>
    <w:rsid w:val="00C80434"/>
    <w:rsid w:val="00C86E15"/>
    <w:rsid w:val="00C918AD"/>
    <w:rsid w:val="00CA33FF"/>
    <w:rsid w:val="00CA7D0F"/>
    <w:rsid w:val="00CB2F9A"/>
    <w:rsid w:val="00CB320B"/>
    <w:rsid w:val="00CB7B76"/>
    <w:rsid w:val="00CC791F"/>
    <w:rsid w:val="00CD1BB5"/>
    <w:rsid w:val="00CD6EE8"/>
    <w:rsid w:val="00CE1F9F"/>
    <w:rsid w:val="00CE354B"/>
    <w:rsid w:val="00CE3F50"/>
    <w:rsid w:val="00CE7E11"/>
    <w:rsid w:val="00CF4223"/>
    <w:rsid w:val="00D07713"/>
    <w:rsid w:val="00D272E2"/>
    <w:rsid w:val="00D27B8C"/>
    <w:rsid w:val="00D31AEA"/>
    <w:rsid w:val="00D504B9"/>
    <w:rsid w:val="00D514AE"/>
    <w:rsid w:val="00D51C5C"/>
    <w:rsid w:val="00D60E72"/>
    <w:rsid w:val="00D719B3"/>
    <w:rsid w:val="00D80C83"/>
    <w:rsid w:val="00D81459"/>
    <w:rsid w:val="00D83830"/>
    <w:rsid w:val="00D96A20"/>
    <w:rsid w:val="00D96B02"/>
    <w:rsid w:val="00DB76C5"/>
    <w:rsid w:val="00DC15CB"/>
    <w:rsid w:val="00DC1667"/>
    <w:rsid w:val="00DC48B3"/>
    <w:rsid w:val="00DC500C"/>
    <w:rsid w:val="00DC65B9"/>
    <w:rsid w:val="00DD1C8A"/>
    <w:rsid w:val="00DD7F81"/>
    <w:rsid w:val="00DE04D6"/>
    <w:rsid w:val="00DE2B74"/>
    <w:rsid w:val="00DE3C19"/>
    <w:rsid w:val="00DE3C7B"/>
    <w:rsid w:val="00E00AA8"/>
    <w:rsid w:val="00E06DE9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B0E7F"/>
    <w:rsid w:val="00EC1D04"/>
    <w:rsid w:val="00EC7147"/>
    <w:rsid w:val="00ED4BDE"/>
    <w:rsid w:val="00EE042B"/>
    <w:rsid w:val="00EF66C0"/>
    <w:rsid w:val="00EF6E28"/>
    <w:rsid w:val="00F01C3B"/>
    <w:rsid w:val="00F02BFA"/>
    <w:rsid w:val="00F15345"/>
    <w:rsid w:val="00F22FA2"/>
    <w:rsid w:val="00F30818"/>
    <w:rsid w:val="00F33E97"/>
    <w:rsid w:val="00F416D4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10D5"/>
    <w:rsid w:val="00FC6137"/>
    <w:rsid w:val="00FC7854"/>
    <w:rsid w:val="00FD7AA0"/>
    <w:rsid w:val="00FD7FB9"/>
    <w:rsid w:val="00FE6F6E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dopyta">
    <w:name w:val="do pytań"/>
    <w:basedOn w:val="Normalny"/>
    <w:qFormat/>
    <w:rsid w:val="00FC10D5"/>
    <w:pPr>
      <w:spacing w:after="200" w:line="276" w:lineRule="auto"/>
    </w:pPr>
    <w:rPr>
      <w:rFonts w:eastAsiaTheme="minorHAnsi" w:cstheme="minorBidi"/>
      <w:szCs w:val="22"/>
      <w:lang w:eastAsia="en-US"/>
    </w:rPr>
  </w:style>
  <w:style w:type="paragraph" w:customStyle="1" w:styleId="western">
    <w:name w:val="western"/>
    <w:basedOn w:val="Normalny"/>
    <w:rsid w:val="00200D31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62</cp:revision>
  <cp:lastPrinted>2019-10-31T09:21:00Z</cp:lastPrinted>
  <dcterms:created xsi:type="dcterms:W3CDTF">2019-10-01T08:54:00Z</dcterms:created>
  <dcterms:modified xsi:type="dcterms:W3CDTF">2019-10-31T10:46:00Z</dcterms:modified>
</cp:coreProperties>
</file>