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AA41BE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AA41BE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D7557" w:rsidRPr="00AA41BE" w:rsidRDefault="00A86E5A" w:rsidP="00223651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 wszyscy</w:t>
      </w:r>
    </w:p>
    <w:p w:rsidR="00C5652C" w:rsidRPr="00AA41BE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AA41BE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E16BF">
        <w:rPr>
          <w:rFonts w:ascii="Tahoma" w:hAnsi="Tahoma" w:cs="Tahoma"/>
          <w:sz w:val="20"/>
          <w:szCs w:val="20"/>
        </w:rPr>
        <w:t>DA.271-18</w:t>
      </w:r>
      <w:r w:rsidR="00647AD3" w:rsidRPr="00FE16BF">
        <w:rPr>
          <w:rFonts w:ascii="Tahoma" w:hAnsi="Tahoma" w:cs="Tahoma"/>
          <w:sz w:val="20"/>
          <w:szCs w:val="20"/>
        </w:rPr>
        <w:t>-</w:t>
      </w:r>
      <w:r w:rsidR="004D7557">
        <w:rPr>
          <w:rFonts w:ascii="Tahoma" w:hAnsi="Tahoma" w:cs="Tahoma"/>
          <w:sz w:val="20"/>
          <w:szCs w:val="20"/>
        </w:rPr>
        <w:t>11</w:t>
      </w:r>
      <w:r w:rsidRPr="00FE16BF">
        <w:rPr>
          <w:rFonts w:ascii="Tahoma" w:hAnsi="Tahoma" w:cs="Tahoma"/>
          <w:sz w:val="20"/>
          <w:szCs w:val="20"/>
        </w:rPr>
        <w:t>/19</w:t>
      </w:r>
      <w:r w:rsidR="00CA4DCD" w:rsidRPr="00AA41BE">
        <w:rPr>
          <w:rFonts w:ascii="Tahoma" w:hAnsi="Tahoma" w:cs="Tahoma"/>
          <w:noProof/>
          <w:color w:val="FF0000"/>
          <w:sz w:val="20"/>
          <w:szCs w:val="20"/>
        </w:rPr>
        <w:tab/>
      </w:r>
      <w:r w:rsidR="00CA4DCD" w:rsidRPr="00AA41BE">
        <w:rPr>
          <w:rFonts w:ascii="Tahoma" w:hAnsi="Tahoma" w:cs="Tahoma"/>
          <w:noProof/>
          <w:sz w:val="20"/>
          <w:szCs w:val="20"/>
        </w:rPr>
        <w:tab/>
      </w:r>
      <w:r w:rsidR="00CA4DCD" w:rsidRPr="00AA41BE">
        <w:rPr>
          <w:rFonts w:ascii="Tahoma" w:hAnsi="Tahoma" w:cs="Tahoma"/>
          <w:noProof/>
          <w:sz w:val="20"/>
          <w:szCs w:val="20"/>
        </w:rPr>
        <w:tab/>
      </w:r>
      <w:r w:rsidR="00647AD3" w:rsidRPr="00AA41B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AA41BE">
        <w:rPr>
          <w:rFonts w:ascii="Tahoma" w:hAnsi="Tahoma" w:cs="Tahoma"/>
          <w:noProof/>
          <w:sz w:val="20"/>
          <w:szCs w:val="20"/>
        </w:rPr>
        <w:t xml:space="preserve">  </w:t>
      </w:r>
      <w:r w:rsidR="00C5652C" w:rsidRPr="00AA41B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FE16BF">
        <w:rPr>
          <w:rFonts w:ascii="Tahoma" w:hAnsi="Tahoma" w:cs="Tahoma"/>
          <w:noProof/>
          <w:sz w:val="20"/>
          <w:szCs w:val="20"/>
        </w:rPr>
        <w:t xml:space="preserve">            </w:t>
      </w:r>
      <w:r w:rsidR="00C5652C" w:rsidRPr="00AA41BE">
        <w:rPr>
          <w:rFonts w:ascii="Tahoma" w:hAnsi="Tahoma" w:cs="Tahoma"/>
          <w:noProof/>
          <w:sz w:val="20"/>
          <w:szCs w:val="20"/>
        </w:rPr>
        <w:t xml:space="preserve">    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223651">
        <w:rPr>
          <w:rFonts w:ascii="Tahoma" w:hAnsi="Tahoma" w:cs="Tahoma"/>
          <w:noProof/>
          <w:sz w:val="20"/>
          <w:szCs w:val="20"/>
        </w:rPr>
        <w:t>21</w:t>
      </w:r>
      <w:r w:rsidRPr="00AA41BE">
        <w:rPr>
          <w:rFonts w:ascii="Tahoma" w:hAnsi="Tahoma" w:cs="Tahoma"/>
          <w:noProof/>
          <w:sz w:val="20"/>
          <w:szCs w:val="20"/>
        </w:rPr>
        <w:t xml:space="preserve"> marca 2019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A41B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A41B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AA41B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D7557">
        <w:rPr>
          <w:rFonts w:ascii="Tahoma" w:hAnsi="Tahoma" w:cs="Tahoma"/>
          <w:b/>
          <w:noProof/>
          <w:sz w:val="20"/>
          <w:szCs w:val="20"/>
        </w:rPr>
        <w:t>Zapytanie 6</w:t>
      </w:r>
    </w:p>
    <w:p w:rsidR="0047228C" w:rsidRPr="00AA41BE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A41BE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A41BE">
        <w:rPr>
          <w:rFonts w:ascii="Tahoma" w:hAnsi="Tahoma" w:cs="Tahoma"/>
          <w:sz w:val="20"/>
        </w:rPr>
        <w:t xml:space="preserve">    </w:t>
      </w:r>
      <w:r w:rsidR="0047228C" w:rsidRPr="00AA41BE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A41BE">
        <w:rPr>
          <w:rFonts w:ascii="Tahoma" w:hAnsi="Tahoma" w:cs="Tahoma"/>
          <w:sz w:val="20"/>
        </w:rPr>
        <w:t>SIWZ</w:t>
      </w:r>
      <w:r w:rsidR="0047228C" w:rsidRPr="00AA41BE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AA41BE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AA41BE">
        <w:rPr>
          <w:rFonts w:ascii="Tahoma" w:hAnsi="Tahoma" w:cs="Tahoma"/>
          <w:b/>
          <w:sz w:val="20"/>
        </w:rPr>
        <w:t>odleżynowych</w:t>
      </w:r>
      <w:proofErr w:type="spellEnd"/>
      <w:r w:rsidR="001A1DC6" w:rsidRPr="00AA41BE">
        <w:rPr>
          <w:rFonts w:ascii="Tahoma" w:hAnsi="Tahoma" w:cs="Tahoma"/>
          <w:b/>
          <w:sz w:val="20"/>
        </w:rPr>
        <w:t>, rolek do przesuwania pacjenta</w:t>
      </w:r>
      <w:r w:rsidR="001A1DC6" w:rsidRPr="00AA41BE">
        <w:rPr>
          <w:rFonts w:ascii="Tahoma" w:hAnsi="Tahoma" w:cs="Tahoma"/>
          <w:sz w:val="20"/>
        </w:rPr>
        <w:t xml:space="preserve"> </w:t>
      </w:r>
      <w:r w:rsidR="0047228C" w:rsidRPr="00AA41BE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A41BE">
        <w:rPr>
          <w:rFonts w:ascii="Tahoma" w:hAnsi="Tahoma" w:cs="Tahoma"/>
          <w:sz w:val="20"/>
        </w:rPr>
        <w:t>Sączu, jako</w:t>
      </w:r>
      <w:r w:rsidR="0047228C" w:rsidRPr="00AA41BE">
        <w:rPr>
          <w:rFonts w:ascii="Tahoma" w:hAnsi="Tahoma" w:cs="Tahoma"/>
          <w:sz w:val="20"/>
        </w:rPr>
        <w:t xml:space="preserve"> Zamawiający informuje, że:</w:t>
      </w:r>
    </w:p>
    <w:p w:rsidR="0047228C" w:rsidRPr="00AA41BE" w:rsidRDefault="0047228C" w:rsidP="0049383E">
      <w:pPr>
        <w:rPr>
          <w:rFonts w:ascii="Tahoma" w:hAnsi="Tahoma" w:cs="Tahoma"/>
          <w:sz w:val="20"/>
          <w:szCs w:val="20"/>
        </w:rPr>
      </w:pPr>
    </w:p>
    <w:p w:rsidR="00F027F3" w:rsidRPr="00AA41BE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4D7557" w:rsidRPr="004D7557" w:rsidRDefault="004D7557" w:rsidP="004D7557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Zadanie 2 Materac p/</w:t>
      </w:r>
      <w:proofErr w:type="spellStart"/>
      <w:r w:rsidRPr="004D7557">
        <w:rPr>
          <w:rFonts w:ascii="Tahoma" w:hAnsi="Tahoma"/>
          <w:b/>
          <w:sz w:val="20"/>
          <w:szCs w:val="20"/>
          <w:lang w:val="pl-PL" w:bidi="ar-SA"/>
        </w:rPr>
        <w:t>odleżynowy</w:t>
      </w:r>
      <w:proofErr w:type="spellEnd"/>
    </w:p>
    <w:p w:rsidR="004D7557" w:rsidRPr="004D7557" w:rsidRDefault="004D7557" w:rsidP="004D7557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>Czy Zamawiający dopuści materac o wymiarach 200x90x11,5 cm?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dopuszcza</w:t>
      </w: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>Czy Zamawiający dopuści materac wyposażony w 18 komór poprzecznych o wysokości 11,5 cm?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dopuszcza</w:t>
      </w: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>Czy Zamawiający dopuści materac z komorami bez systemu osuszania pacjenta?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nie dopuszcza</w:t>
      </w: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 xml:space="preserve">Czy Zamawiający dopuści materac z pokrowcem oddychającym, wodoodpornym wykonanym z materiału PU </w:t>
      </w:r>
      <w:proofErr w:type="spellStart"/>
      <w:r w:rsidRPr="004D7557">
        <w:rPr>
          <w:rFonts w:ascii="Tahoma" w:hAnsi="Tahoma"/>
          <w:sz w:val="20"/>
          <w:szCs w:val="20"/>
          <w:lang w:val="pl-PL" w:bidi="ar-SA"/>
        </w:rPr>
        <w:t>bi-elastycznego?</w:t>
      </w:r>
      <w:proofErr w:type="spellEnd"/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dopuszcza</w:t>
      </w: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>Czy Zamawiający dopuści materac z czasem cyklu 6 min?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dopuszcza</w:t>
      </w:r>
    </w:p>
    <w:p w:rsidR="004D7557" w:rsidRPr="004D7557" w:rsidRDefault="004D7557" w:rsidP="004D7557">
      <w:pPr>
        <w:pStyle w:val="Standard"/>
        <w:widowControl/>
        <w:numPr>
          <w:ilvl w:val="0"/>
          <w:numId w:val="12"/>
        </w:numPr>
        <w:spacing w:line="360" w:lineRule="auto"/>
        <w:rPr>
          <w:rFonts w:ascii="Tahoma" w:hAnsi="Tahoma"/>
          <w:sz w:val="20"/>
          <w:szCs w:val="20"/>
          <w:lang w:val="pl-PL"/>
        </w:rPr>
      </w:pPr>
      <w:r w:rsidRPr="004D7557">
        <w:rPr>
          <w:rFonts w:ascii="Tahoma" w:hAnsi="Tahoma"/>
          <w:sz w:val="20"/>
          <w:szCs w:val="20"/>
          <w:lang w:val="pl-PL" w:bidi="ar-SA"/>
        </w:rPr>
        <w:t xml:space="preserve">Czy Zamawiający dopuści materac z ciśnieniem pompy w zakresie 70-130 </w:t>
      </w:r>
      <w:proofErr w:type="spellStart"/>
      <w:r w:rsidRPr="004D7557">
        <w:rPr>
          <w:rFonts w:ascii="Tahoma" w:hAnsi="Tahoma"/>
          <w:sz w:val="20"/>
          <w:szCs w:val="20"/>
          <w:lang w:val="pl-PL" w:bidi="ar-SA"/>
        </w:rPr>
        <w:t>mmHg</w:t>
      </w:r>
      <w:proofErr w:type="spellEnd"/>
      <w:r w:rsidRPr="004D7557">
        <w:rPr>
          <w:rFonts w:ascii="Tahoma" w:hAnsi="Tahoma"/>
          <w:sz w:val="20"/>
          <w:szCs w:val="20"/>
          <w:lang w:val="pl-PL" w:bidi="ar-SA"/>
        </w:rPr>
        <w:t>?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4D7557">
        <w:rPr>
          <w:rFonts w:ascii="Tahoma" w:hAnsi="Tahoma"/>
          <w:b/>
          <w:sz w:val="20"/>
          <w:szCs w:val="20"/>
          <w:lang w:val="pl-PL" w:bidi="ar-SA"/>
        </w:rPr>
        <w:t>Odpowiedz: Zamawiający dopuszcza</w:t>
      </w:r>
    </w:p>
    <w:p w:rsidR="004D7557" w:rsidRPr="004D7557" w:rsidRDefault="004D7557" w:rsidP="004D7557">
      <w:pPr>
        <w:pStyle w:val="Standard"/>
        <w:widowControl/>
        <w:spacing w:line="360" w:lineRule="auto"/>
        <w:rPr>
          <w:rFonts w:ascii="Tahoma" w:hAnsi="Tahoma"/>
          <w:sz w:val="20"/>
          <w:szCs w:val="20"/>
          <w:lang w:val="pl-PL"/>
        </w:rPr>
      </w:pPr>
    </w:p>
    <w:p w:rsidR="00C1225A" w:rsidRPr="00AA41BE" w:rsidRDefault="00C1225A" w:rsidP="00AA41BE">
      <w:pPr>
        <w:ind w:left="360"/>
        <w:rPr>
          <w:rFonts w:ascii="Tahoma" w:hAnsi="Tahoma" w:cs="Tahoma"/>
          <w:b/>
          <w:sz w:val="20"/>
          <w:szCs w:val="20"/>
        </w:rPr>
      </w:pPr>
    </w:p>
    <w:sectPr w:rsidR="00C1225A" w:rsidRPr="00AA41B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F3" w:rsidRDefault="00B975F3">
      <w:r>
        <w:separator/>
      </w:r>
    </w:p>
  </w:endnote>
  <w:endnote w:type="continuationSeparator" w:id="0">
    <w:p w:rsidR="00B975F3" w:rsidRDefault="00B9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C445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F3" w:rsidRDefault="00B975F3">
      <w:r>
        <w:separator/>
      </w:r>
    </w:p>
  </w:footnote>
  <w:footnote w:type="continuationSeparator" w:id="0">
    <w:p w:rsidR="00B975F3" w:rsidRDefault="00B97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445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C445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C124CE"/>
    <w:multiLevelType w:val="multilevel"/>
    <w:tmpl w:val="4B9C3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F67"/>
    <w:multiLevelType w:val="hybridMultilevel"/>
    <w:tmpl w:val="C7F8F4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0A33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3651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367D5"/>
    <w:rsid w:val="003526C3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2E50"/>
    <w:rsid w:val="004D7557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7DA8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A3E5D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27AE0"/>
    <w:rsid w:val="00831AC1"/>
    <w:rsid w:val="008417D3"/>
    <w:rsid w:val="00843BEE"/>
    <w:rsid w:val="0085424A"/>
    <w:rsid w:val="00856F38"/>
    <w:rsid w:val="008665DE"/>
    <w:rsid w:val="008A312C"/>
    <w:rsid w:val="008B261D"/>
    <w:rsid w:val="008C3B69"/>
    <w:rsid w:val="008C4455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34588"/>
    <w:rsid w:val="00A41E5A"/>
    <w:rsid w:val="00A857E9"/>
    <w:rsid w:val="00A85DDC"/>
    <w:rsid w:val="00A86E5A"/>
    <w:rsid w:val="00A86FD8"/>
    <w:rsid w:val="00A87B38"/>
    <w:rsid w:val="00AA41BE"/>
    <w:rsid w:val="00AC12A6"/>
    <w:rsid w:val="00AD0380"/>
    <w:rsid w:val="00AE79BE"/>
    <w:rsid w:val="00B070DE"/>
    <w:rsid w:val="00B25169"/>
    <w:rsid w:val="00B303A1"/>
    <w:rsid w:val="00B75610"/>
    <w:rsid w:val="00B922AC"/>
    <w:rsid w:val="00B975F3"/>
    <w:rsid w:val="00BB0103"/>
    <w:rsid w:val="00BB0F73"/>
    <w:rsid w:val="00BB2BC9"/>
    <w:rsid w:val="00BB3B6B"/>
    <w:rsid w:val="00BC3831"/>
    <w:rsid w:val="00BD117E"/>
    <w:rsid w:val="00BD19DE"/>
    <w:rsid w:val="00BE2E07"/>
    <w:rsid w:val="00C1225A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B4FBE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5FFE"/>
    <w:rsid w:val="00FC7854"/>
    <w:rsid w:val="00FD7FB9"/>
    <w:rsid w:val="00FE16BF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978F-7037-4B67-BEB3-D635EDD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2019-03-21T11:05:00Z</cp:lastPrinted>
  <dcterms:created xsi:type="dcterms:W3CDTF">2017-02-06T11:17:00Z</dcterms:created>
  <dcterms:modified xsi:type="dcterms:W3CDTF">2019-03-21T11:06:00Z</dcterms:modified>
</cp:coreProperties>
</file>