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F2" w:rsidRDefault="00CB3FD8" w:rsidP="00920531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P.T. Wykonawcy</w:t>
      </w:r>
    </w:p>
    <w:p w:rsidR="00CB3FD8" w:rsidRPr="00920531" w:rsidRDefault="00CB3FD8" w:rsidP="00920531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wszyscy</w:t>
      </w:r>
    </w:p>
    <w:p w:rsidR="00F52968" w:rsidRPr="00963CAF" w:rsidRDefault="00F52968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F52968" w:rsidRPr="00963CAF" w:rsidRDefault="00F52968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963CAF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963CAF">
        <w:rPr>
          <w:rFonts w:ascii="Tahoma" w:hAnsi="Tahoma" w:cs="Tahoma"/>
          <w:sz w:val="20"/>
          <w:szCs w:val="20"/>
        </w:rPr>
        <w:t>DA.271-</w:t>
      </w:r>
      <w:r w:rsidR="00305316">
        <w:rPr>
          <w:rFonts w:ascii="Tahoma" w:hAnsi="Tahoma" w:cs="Tahoma"/>
          <w:sz w:val="20"/>
          <w:szCs w:val="20"/>
        </w:rPr>
        <w:t>3-</w:t>
      </w:r>
      <w:r w:rsidR="00C30B9C">
        <w:rPr>
          <w:rFonts w:ascii="Tahoma" w:hAnsi="Tahoma" w:cs="Tahoma"/>
          <w:sz w:val="20"/>
          <w:szCs w:val="20"/>
        </w:rPr>
        <w:t>8</w:t>
      </w:r>
      <w:r w:rsidR="00963CAF" w:rsidRPr="00963CAF">
        <w:rPr>
          <w:rFonts w:ascii="Tahoma" w:hAnsi="Tahoma" w:cs="Tahoma"/>
          <w:sz w:val="20"/>
          <w:szCs w:val="20"/>
        </w:rPr>
        <w:t>/19</w:t>
      </w:r>
      <w:r w:rsidR="00933217" w:rsidRPr="00963CAF">
        <w:rPr>
          <w:rFonts w:ascii="Tahoma" w:hAnsi="Tahoma" w:cs="Tahoma"/>
          <w:noProof/>
          <w:sz w:val="20"/>
          <w:szCs w:val="20"/>
        </w:rPr>
        <w:tab/>
      </w:r>
      <w:r w:rsidR="00933217" w:rsidRPr="00963CAF">
        <w:rPr>
          <w:rFonts w:ascii="Tahoma" w:hAnsi="Tahoma" w:cs="Tahoma"/>
          <w:noProof/>
          <w:sz w:val="20"/>
          <w:szCs w:val="20"/>
        </w:rPr>
        <w:tab/>
      </w:r>
      <w:r w:rsidR="004B0A64" w:rsidRPr="00963CAF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963CAF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963CAF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963CAF">
        <w:rPr>
          <w:rFonts w:ascii="Tahoma" w:hAnsi="Tahoma" w:cs="Tahoma"/>
          <w:noProof/>
          <w:sz w:val="20"/>
          <w:szCs w:val="20"/>
        </w:rPr>
        <w:t xml:space="preserve">        </w:t>
      </w:r>
      <w:r w:rsidR="001208D2" w:rsidRPr="00963CAF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963CAF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963CAF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C30B9C">
        <w:rPr>
          <w:rFonts w:ascii="Tahoma" w:hAnsi="Tahoma" w:cs="Tahoma"/>
          <w:noProof/>
          <w:sz w:val="20"/>
          <w:szCs w:val="20"/>
        </w:rPr>
        <w:t>17</w:t>
      </w:r>
      <w:r w:rsidR="00963CAF" w:rsidRPr="00963CAF">
        <w:rPr>
          <w:rFonts w:ascii="Tahoma" w:hAnsi="Tahoma" w:cs="Tahoma"/>
          <w:noProof/>
          <w:sz w:val="20"/>
          <w:szCs w:val="20"/>
        </w:rPr>
        <w:t xml:space="preserve"> stycznia 2019</w:t>
      </w:r>
      <w:r w:rsidR="0047228C" w:rsidRPr="00963CAF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AC23C5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AC23C5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AC23C5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AC23C5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C30B9C">
        <w:rPr>
          <w:rFonts w:ascii="Tahoma" w:hAnsi="Tahoma" w:cs="Tahoma"/>
          <w:b/>
          <w:noProof/>
          <w:sz w:val="20"/>
          <w:szCs w:val="20"/>
        </w:rPr>
        <w:t>3</w:t>
      </w:r>
      <w:r w:rsidR="00536031" w:rsidRPr="00AC23C5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AC23C5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AC23C5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AC23C5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AC23C5">
        <w:rPr>
          <w:rFonts w:ascii="Tahoma" w:hAnsi="Tahoma" w:cs="Tahoma"/>
          <w:sz w:val="20"/>
          <w:szCs w:val="20"/>
        </w:rPr>
        <w:t>SIWZ</w:t>
      </w:r>
      <w:r w:rsidRPr="00AC23C5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AC23C5">
        <w:rPr>
          <w:rFonts w:ascii="Tahoma" w:hAnsi="Tahoma" w:cs="Tahoma"/>
          <w:b/>
          <w:sz w:val="20"/>
          <w:szCs w:val="20"/>
        </w:rPr>
        <w:t xml:space="preserve">na </w:t>
      </w:r>
      <w:r w:rsidR="00F52968" w:rsidRPr="00AC23C5">
        <w:rPr>
          <w:rFonts w:ascii="Tahoma" w:hAnsi="Tahoma" w:cs="Tahoma"/>
          <w:b/>
          <w:sz w:val="20"/>
          <w:szCs w:val="20"/>
        </w:rPr>
        <w:t xml:space="preserve">wykonywanie przeglądów </w:t>
      </w:r>
      <w:r w:rsidR="00323F6B" w:rsidRPr="00AC23C5">
        <w:rPr>
          <w:rFonts w:ascii="Tahoma" w:hAnsi="Tahoma" w:cs="Tahoma"/>
          <w:b/>
          <w:sz w:val="20"/>
          <w:szCs w:val="20"/>
        </w:rPr>
        <w:t xml:space="preserve">i napraw </w:t>
      </w:r>
      <w:r w:rsidR="00F52968" w:rsidRPr="00AC23C5">
        <w:rPr>
          <w:rFonts w:ascii="Tahoma" w:hAnsi="Tahoma" w:cs="Tahoma"/>
          <w:b/>
          <w:sz w:val="20"/>
          <w:szCs w:val="20"/>
        </w:rPr>
        <w:t>aparatury medycznej i urządzeń technicznych</w:t>
      </w:r>
      <w:r w:rsidR="00323F6B" w:rsidRPr="00AC23C5">
        <w:rPr>
          <w:rFonts w:ascii="Tahoma" w:hAnsi="Tahoma" w:cs="Tahoma"/>
          <w:b/>
          <w:sz w:val="20"/>
          <w:szCs w:val="20"/>
        </w:rPr>
        <w:t xml:space="preserve"> </w:t>
      </w:r>
      <w:r w:rsidRPr="00AC23C5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Pr="00AC23C5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C30B9C" w:rsidRPr="00F15D73" w:rsidRDefault="00C30B9C" w:rsidP="00C30B9C">
      <w:pPr>
        <w:ind w:left="1416" w:hanging="1416"/>
        <w:jc w:val="both"/>
        <w:rPr>
          <w:rFonts w:ascii="Tahoma" w:hAnsi="Tahoma" w:cs="Tahoma"/>
          <w:sz w:val="20"/>
          <w:szCs w:val="20"/>
        </w:rPr>
      </w:pPr>
      <w:r w:rsidRPr="00F15D73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F15D73" w:rsidRPr="00F15D73">
        <w:rPr>
          <w:rFonts w:ascii="Tahoma" w:hAnsi="Tahoma" w:cs="Tahoma"/>
          <w:b/>
          <w:bCs/>
          <w:sz w:val="20"/>
          <w:szCs w:val="20"/>
        </w:rPr>
        <w:t>1</w:t>
      </w:r>
    </w:p>
    <w:p w:rsidR="00C30B9C" w:rsidRPr="00F15D73" w:rsidRDefault="00C30B9C" w:rsidP="00C30B9C">
      <w:pPr>
        <w:rPr>
          <w:rFonts w:ascii="Tahoma" w:hAnsi="Tahoma" w:cs="Tahoma"/>
          <w:sz w:val="20"/>
          <w:szCs w:val="20"/>
        </w:rPr>
      </w:pPr>
      <w:r w:rsidRPr="00F15D73">
        <w:rPr>
          <w:rFonts w:ascii="Tahoma" w:hAnsi="Tahoma" w:cs="Tahoma"/>
          <w:sz w:val="20"/>
          <w:szCs w:val="20"/>
        </w:rPr>
        <w:t xml:space="preserve">SIWZ, str. 7: Zdolność techniczna i zawodowa – wykaz usług - w zadaniu 3 </w:t>
      </w:r>
    </w:p>
    <w:p w:rsidR="00C30B9C" w:rsidRPr="00F15D73" w:rsidRDefault="00C30B9C" w:rsidP="00C30B9C">
      <w:pPr>
        <w:rPr>
          <w:rFonts w:ascii="Tahoma" w:hAnsi="Tahoma" w:cs="Tahoma"/>
          <w:sz w:val="20"/>
          <w:szCs w:val="20"/>
        </w:rPr>
      </w:pPr>
      <w:r w:rsidRPr="00F15D73">
        <w:rPr>
          <w:rFonts w:ascii="Tahoma" w:hAnsi="Tahoma" w:cs="Tahoma"/>
          <w:sz w:val="20"/>
          <w:szCs w:val="20"/>
        </w:rPr>
        <w:t xml:space="preserve">Prosimy o potwierdzenie, że Zamawiający uzna warunek w zakresie zdolności technicznej i zawodowej spełniony, jeżeli Wykonawcy wykażą, że wykonali w okresie ostatnich trzech lat 1 usługę serwisu tomografu komputerowego firmy GE odpowiadającą wartością przedmiotowi zamówienia. </w:t>
      </w:r>
    </w:p>
    <w:p w:rsidR="00F15D73" w:rsidRPr="00F15D73" w:rsidRDefault="00F15D73" w:rsidP="00C30B9C">
      <w:pPr>
        <w:rPr>
          <w:rFonts w:ascii="Tahoma" w:hAnsi="Tahoma" w:cs="Tahoma"/>
          <w:b/>
          <w:sz w:val="20"/>
          <w:szCs w:val="20"/>
        </w:rPr>
      </w:pPr>
      <w:r w:rsidRPr="00F15D73">
        <w:rPr>
          <w:rFonts w:ascii="Tahoma" w:hAnsi="Tahoma" w:cs="Tahoma"/>
          <w:b/>
          <w:sz w:val="20"/>
          <w:szCs w:val="20"/>
        </w:rPr>
        <w:t>Odpowiedz:</w:t>
      </w:r>
      <w:r w:rsidR="005A5AC1">
        <w:rPr>
          <w:rFonts w:ascii="Tahoma" w:hAnsi="Tahoma" w:cs="Tahoma"/>
          <w:b/>
          <w:sz w:val="20"/>
          <w:szCs w:val="20"/>
        </w:rPr>
        <w:t xml:space="preserve"> Tak, Zamawiający potwierdza. </w:t>
      </w:r>
    </w:p>
    <w:p w:rsidR="00AC23C5" w:rsidRDefault="00AC23C5" w:rsidP="00C30B9C">
      <w:pPr>
        <w:tabs>
          <w:tab w:val="right" w:pos="2145"/>
          <w:tab w:val="left" w:pos="2175"/>
          <w:tab w:val="left" w:pos="3555"/>
          <w:tab w:val="left" w:pos="3660"/>
        </w:tabs>
      </w:pPr>
    </w:p>
    <w:p w:rsidR="00F15D73" w:rsidRDefault="00F15D73" w:rsidP="00F15D73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F15D73">
        <w:rPr>
          <w:rFonts w:ascii="Tahoma" w:hAnsi="Tahoma" w:cs="Tahoma"/>
          <w:b/>
          <w:bCs/>
          <w:sz w:val="20"/>
          <w:szCs w:val="20"/>
        </w:rPr>
        <w:t>Pytanie 2:</w:t>
      </w:r>
    </w:p>
    <w:p w:rsidR="00F15D73" w:rsidRPr="00F15D73" w:rsidRDefault="00F15D73" w:rsidP="00F15D73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F15D73">
        <w:rPr>
          <w:rFonts w:ascii="Tahoma" w:hAnsi="Tahoma" w:cs="Tahoma"/>
          <w:b/>
          <w:bCs/>
          <w:sz w:val="20"/>
          <w:szCs w:val="20"/>
        </w:rPr>
        <w:t xml:space="preserve">Załącznik nr 2 do SIWZ, formularz cenowy – autoryzacja producenta w zadaniu 3 oraz 4 </w:t>
      </w:r>
    </w:p>
    <w:p w:rsidR="00F15D73" w:rsidRPr="00F15D73" w:rsidRDefault="00F15D73" w:rsidP="00F15D73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F15D73">
        <w:rPr>
          <w:rFonts w:ascii="Tahoma" w:hAnsi="Tahoma" w:cs="Tahoma"/>
          <w:sz w:val="20"/>
          <w:szCs w:val="20"/>
        </w:rPr>
        <w:t xml:space="preserve">Zgodnie z zapisami SIWZ – Część II, pkt. I.2.c), zwracamy się z prośbą o dopuszczenie do udziału w postępowaniu wykonawców dysponujących doświadczonymi inżynierami serwisu aparatury medycznej, posiadającymi przeszkolenie w zakresie serwisowania tomografów komputerowych wraz ze stacjami AW firmy GE wydane przez doświadczone firmy szkoleniowe niezależne od producenta, jednak szkolące od wielu lat w Europie inżynierów w zakresie obsługi aparatury medycznej. </w:t>
      </w:r>
    </w:p>
    <w:p w:rsidR="00F15D73" w:rsidRPr="00F15D73" w:rsidRDefault="00F15D73" w:rsidP="00F15D73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F15D73">
        <w:rPr>
          <w:rFonts w:ascii="Tahoma" w:hAnsi="Tahoma" w:cs="Tahoma"/>
          <w:sz w:val="20"/>
          <w:szCs w:val="20"/>
        </w:rPr>
        <w:t xml:space="preserve">Zaznaczamy, że wymaganie autoryzacji producenta stawia w uprzywilejowanej pozycji producenta sprzętu, co stanowi naruszenie art. 7 ust. 1 ustawy </w:t>
      </w:r>
      <w:proofErr w:type="spellStart"/>
      <w:r w:rsidRPr="00F15D73">
        <w:rPr>
          <w:rFonts w:ascii="Tahoma" w:hAnsi="Tahoma" w:cs="Tahoma"/>
          <w:sz w:val="20"/>
          <w:szCs w:val="20"/>
        </w:rPr>
        <w:t>Pzp</w:t>
      </w:r>
      <w:proofErr w:type="spellEnd"/>
      <w:r w:rsidRPr="00F15D73">
        <w:rPr>
          <w:rFonts w:ascii="Tahoma" w:hAnsi="Tahoma" w:cs="Tahoma"/>
          <w:sz w:val="20"/>
          <w:szCs w:val="20"/>
        </w:rPr>
        <w:t xml:space="preserve">, który mówi, że: „Zamawiający przygotowuje i przeprowadza postępowanie o udzielenie zamówienia w sposób zapewniający zachowanie  uczciwej  konkurencji i równe  traktowanie  wykonawców  oraz  zgodnie  z zasadami  proporcjonalności i przejrzystości”. </w:t>
      </w:r>
    </w:p>
    <w:p w:rsidR="00F15D73" w:rsidRPr="00F15D73" w:rsidRDefault="00F15D73" w:rsidP="00F15D73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F15D73">
        <w:rPr>
          <w:rFonts w:ascii="Tahoma" w:hAnsi="Tahoma" w:cs="Tahoma"/>
          <w:sz w:val="20"/>
          <w:szCs w:val="20"/>
        </w:rPr>
        <w:t xml:space="preserve">Na polskim rynku działają min. 3 firmy mogące serwisować aparaturę wskazaną w zad. 3 i zad. 4, jednak pozostawienie warunków udziału w postępowaniu w obecnym kształcie dopuści do udziału w przetargu jedynie wyłącznego przedstawiciela producenta GE w Polsce, natomiast wykluczy z udziału w przetargu małe i średnie przedsiębiorstwa, które pomimo braku autoryzacji producenta zapewniają świadczenie usług serwisowych tomografów komputerowych oraz stacji AW firmy GE na wysokim poziomie, co każdorazowo jest potwierdzane w referencjach, wydawanych przez zarówno publiczne szpitale, jak i prywatne placówki.   </w:t>
      </w:r>
    </w:p>
    <w:p w:rsidR="00F15D73" w:rsidRPr="00F15D73" w:rsidRDefault="00F15D73" w:rsidP="00F15D73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F15D73">
        <w:rPr>
          <w:rFonts w:ascii="Tahoma" w:hAnsi="Tahoma" w:cs="Tahoma"/>
          <w:sz w:val="20"/>
          <w:szCs w:val="20"/>
        </w:rPr>
        <w:t xml:space="preserve">W wyroku KIO z 3 października 2018 r., sygn. akt KIO 1913/18 wskazano wprost, że </w:t>
      </w:r>
      <w:r w:rsidRPr="00F15D73">
        <w:rPr>
          <w:rFonts w:ascii="Tahoma" w:hAnsi="Tahoma" w:cs="Tahoma"/>
          <w:bCs/>
          <w:sz w:val="20"/>
          <w:szCs w:val="20"/>
        </w:rPr>
        <w:t>art. 90 Ustawy z dnia 20 maja 2010 roku o wyrobach medycznych</w:t>
      </w:r>
      <w:r w:rsidRPr="00F15D73">
        <w:rPr>
          <w:rFonts w:ascii="Tahoma" w:hAnsi="Tahoma" w:cs="Tahoma"/>
          <w:sz w:val="20"/>
          <w:szCs w:val="20"/>
        </w:rPr>
        <w:t xml:space="preserve"> w żaden sposób nie określa, że działania serwisowe mogą wykonywać jedynie podmioty autoryzowane przez producenta. </w:t>
      </w:r>
      <w:r w:rsidRPr="00F15D73">
        <w:rPr>
          <w:rFonts w:ascii="Tahoma" w:hAnsi="Tahoma" w:cs="Tahoma"/>
          <w:bCs/>
          <w:sz w:val="20"/>
          <w:szCs w:val="20"/>
        </w:rPr>
        <w:t xml:space="preserve">Przepis tego artykułu „adresowany jest do podmiotów dokonujących wprowadzenia wyrobów medycznych do obrotu i </w:t>
      </w:r>
      <w:r w:rsidRPr="00F15D73">
        <w:rPr>
          <w:rFonts w:ascii="Tahoma" w:hAnsi="Tahoma" w:cs="Tahoma"/>
          <w:bCs/>
          <w:sz w:val="20"/>
          <w:szCs w:val="20"/>
          <w:u w:val="single"/>
        </w:rPr>
        <w:t>nie jest zasadne rozszerzanie adresatów tego przepisu</w:t>
      </w:r>
      <w:r w:rsidRPr="00F15D73">
        <w:rPr>
          <w:rFonts w:ascii="Tahoma" w:hAnsi="Tahoma" w:cs="Tahoma"/>
          <w:bCs/>
          <w:sz w:val="20"/>
          <w:szCs w:val="20"/>
        </w:rPr>
        <w:t>”</w:t>
      </w:r>
      <w:r w:rsidRPr="00F15D73">
        <w:rPr>
          <w:rFonts w:ascii="Tahoma" w:hAnsi="Tahoma" w:cs="Tahoma"/>
          <w:sz w:val="20"/>
          <w:szCs w:val="20"/>
        </w:rPr>
        <w:t xml:space="preserve"> (wyrok w załączeniu – str. 9). </w:t>
      </w:r>
    </w:p>
    <w:p w:rsidR="00F15D73" w:rsidRPr="00F15D73" w:rsidRDefault="00F15D73" w:rsidP="00F15D73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F15D73">
        <w:rPr>
          <w:rFonts w:ascii="Tahoma" w:hAnsi="Tahoma" w:cs="Tahoma"/>
          <w:sz w:val="20"/>
          <w:szCs w:val="20"/>
        </w:rPr>
        <w:t xml:space="preserve">  </w:t>
      </w:r>
    </w:p>
    <w:p w:rsidR="00F15D73" w:rsidRPr="00F15D73" w:rsidRDefault="00F15D73" w:rsidP="00F15D73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F15D73">
        <w:rPr>
          <w:rFonts w:ascii="Tahoma" w:hAnsi="Tahoma" w:cs="Tahoma"/>
          <w:sz w:val="20"/>
          <w:szCs w:val="20"/>
        </w:rPr>
        <w:lastRenderedPageBreak/>
        <w:t>Jednocześnie, w wyrok ten podaje, że: „</w:t>
      </w:r>
      <w:r w:rsidRPr="00F15D73">
        <w:rPr>
          <w:rFonts w:ascii="Tahoma" w:hAnsi="Tahoma" w:cs="Tahoma"/>
          <w:bCs/>
          <w:sz w:val="20"/>
          <w:szCs w:val="20"/>
        </w:rPr>
        <w:t>Możliwość zakupu serwisu pogwarancyjnego po jak najniższej cenie leży niewątpliwie w interesie zamawiającego (i finansów publicznych</w:t>
      </w:r>
      <w:r w:rsidRPr="00F15D73">
        <w:rPr>
          <w:rFonts w:ascii="Tahoma" w:hAnsi="Tahoma" w:cs="Tahoma"/>
          <w:sz w:val="20"/>
          <w:szCs w:val="20"/>
        </w:rPr>
        <w:t>)”. Ponadto, w w/</w:t>
      </w:r>
      <w:proofErr w:type="spellStart"/>
      <w:r w:rsidRPr="00F15D73">
        <w:rPr>
          <w:rFonts w:ascii="Tahoma" w:hAnsi="Tahoma" w:cs="Tahoma"/>
          <w:sz w:val="20"/>
          <w:szCs w:val="20"/>
        </w:rPr>
        <w:t>w</w:t>
      </w:r>
      <w:proofErr w:type="spellEnd"/>
      <w:r w:rsidRPr="00F15D73">
        <w:rPr>
          <w:rFonts w:ascii="Tahoma" w:hAnsi="Tahoma" w:cs="Tahoma"/>
          <w:sz w:val="20"/>
          <w:szCs w:val="20"/>
        </w:rPr>
        <w:t xml:space="preserve"> wyroku KIO podkreśla, że </w:t>
      </w:r>
      <w:r w:rsidRPr="00F15D73">
        <w:rPr>
          <w:rFonts w:ascii="Tahoma" w:hAnsi="Tahoma" w:cs="Tahoma"/>
          <w:bCs/>
          <w:sz w:val="20"/>
          <w:szCs w:val="20"/>
        </w:rPr>
        <w:t>autoryzowany serwisant producenta nie będzie pozbawiony możliwości uczciwego konkurowania z innymi podmiotami świadczącymi usługi serwisowe i pozyskania zamówienia</w:t>
      </w:r>
      <w:r w:rsidRPr="00F15D73">
        <w:rPr>
          <w:rFonts w:ascii="Tahoma" w:hAnsi="Tahoma" w:cs="Tahoma"/>
          <w:sz w:val="20"/>
          <w:szCs w:val="20"/>
        </w:rPr>
        <w:t xml:space="preserve">. </w:t>
      </w:r>
    </w:p>
    <w:p w:rsidR="00F15D73" w:rsidRDefault="00F15D73" w:rsidP="00F15D73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F15D73">
        <w:rPr>
          <w:rFonts w:ascii="Tahoma" w:hAnsi="Tahoma" w:cs="Tahoma"/>
          <w:sz w:val="20"/>
          <w:szCs w:val="20"/>
        </w:rPr>
        <w:t>Prosimy zatem o potwierdzenie, iż w trosce o zachowanie zasady konkurencyjności, Zamawiający zrezygnuje z ww. zapisów oraz dopuści do udziału w przetargu małe i średnie przedsiębiorstwa, w zamian wymagając stosownego certyfikatu ISO 13485 oraz ISO 9001, co jest równoznaczne z posiadaniem wysokiej jakości standardów świadczenia usług serwisowania wyrobów medycznych do diagnostyki obrazowej, a jednocześnie nie stanowi ograniczenia zasady uczciwej konkurencji (o certyfikację w zakresie w/</w:t>
      </w:r>
      <w:proofErr w:type="spellStart"/>
      <w:r w:rsidRPr="00F15D73">
        <w:rPr>
          <w:rFonts w:ascii="Tahoma" w:hAnsi="Tahoma" w:cs="Tahoma"/>
          <w:sz w:val="20"/>
          <w:szCs w:val="20"/>
        </w:rPr>
        <w:t>w</w:t>
      </w:r>
      <w:proofErr w:type="spellEnd"/>
      <w:r w:rsidRPr="00F15D73">
        <w:rPr>
          <w:rFonts w:ascii="Tahoma" w:hAnsi="Tahoma" w:cs="Tahoma"/>
          <w:sz w:val="20"/>
          <w:szCs w:val="20"/>
        </w:rPr>
        <w:t xml:space="preserve"> normy może ubiegać się każdy podmiot, jeśli spełnia kryteria określone normą). </w:t>
      </w:r>
    </w:p>
    <w:p w:rsidR="00F15D73" w:rsidRPr="00553998" w:rsidRDefault="00F15D73" w:rsidP="00F15D73">
      <w:pPr>
        <w:jc w:val="both"/>
        <w:rPr>
          <w:rFonts w:ascii="Tahoma" w:hAnsi="Tahoma" w:cs="Tahoma"/>
          <w:sz w:val="20"/>
          <w:szCs w:val="20"/>
        </w:rPr>
      </w:pPr>
      <w:r w:rsidRPr="00553998">
        <w:rPr>
          <w:rFonts w:ascii="Tahoma" w:hAnsi="Tahoma" w:cs="Tahoma"/>
          <w:sz w:val="20"/>
          <w:szCs w:val="20"/>
        </w:rPr>
        <w:t xml:space="preserve"> </w:t>
      </w:r>
      <w:r w:rsidRPr="00553998">
        <w:rPr>
          <w:rFonts w:ascii="Tahoma" w:hAnsi="Tahoma" w:cs="Tahoma"/>
          <w:b/>
          <w:sz w:val="20"/>
          <w:szCs w:val="20"/>
        </w:rPr>
        <w:t xml:space="preserve">Odpowiedz: Zapis SIWZ – Część II, pkt. I.2.c) </w:t>
      </w:r>
      <w:r w:rsidR="005A5AC1" w:rsidRPr="00553998">
        <w:rPr>
          <w:rFonts w:ascii="Tahoma" w:hAnsi="Tahoma" w:cs="Tahoma"/>
          <w:b/>
          <w:sz w:val="20"/>
          <w:szCs w:val="20"/>
        </w:rPr>
        <w:t xml:space="preserve">tiret drugi </w:t>
      </w:r>
      <w:r w:rsidRPr="00553998">
        <w:rPr>
          <w:rFonts w:ascii="Tahoma" w:hAnsi="Tahoma" w:cs="Tahoma"/>
          <w:b/>
          <w:sz w:val="20"/>
          <w:szCs w:val="20"/>
        </w:rPr>
        <w:t>brzmi:</w:t>
      </w:r>
    </w:p>
    <w:p w:rsidR="00F15D73" w:rsidRPr="00553998" w:rsidRDefault="00F15D73" w:rsidP="00F15D73">
      <w:pPr>
        <w:jc w:val="both"/>
        <w:rPr>
          <w:rFonts w:ascii="Tahoma" w:hAnsi="Tahoma" w:cs="Tahoma"/>
          <w:sz w:val="20"/>
          <w:szCs w:val="20"/>
        </w:rPr>
      </w:pPr>
      <w:r w:rsidRPr="00553998">
        <w:rPr>
          <w:rFonts w:ascii="Tahoma" w:hAnsi="Tahoma" w:cs="Tahoma"/>
          <w:sz w:val="20"/>
          <w:szCs w:val="20"/>
        </w:rPr>
        <w:t xml:space="preserve">„minimum 1 osoba, która będzie wykonywała czynności przeglądu i napraw danego urządzenia czy aparatu ze stosownymi </w:t>
      </w:r>
      <w:r w:rsidRPr="00553998">
        <w:rPr>
          <w:rFonts w:ascii="Tahoma" w:hAnsi="Tahoma" w:cs="Tahoma"/>
          <w:b/>
          <w:sz w:val="20"/>
          <w:szCs w:val="20"/>
        </w:rPr>
        <w:t xml:space="preserve">uprawnieniami (oświadczenia, certyfikaty, zaświadczenia, wiedza, umiejętności – doświadczenie potwierdzone referencjami dla każdego rodzaju i typu aparatów objętych zamówieniem, szkolenia dotyczące przeglądu i napraw urządzeń i aparatów medycznych) do wykonywania tych czynności osoby. </w:t>
      </w:r>
      <w:r w:rsidRPr="00553998">
        <w:rPr>
          <w:rFonts w:ascii="Tahoma" w:hAnsi="Tahoma" w:cs="Tahoma"/>
          <w:sz w:val="20"/>
          <w:szCs w:val="20"/>
        </w:rPr>
        <w:t xml:space="preserve">Uprawnienia nabyte u producenta/wytwórcy/autoryzowanego serwisu lub </w:t>
      </w:r>
      <w:r w:rsidRPr="00553998">
        <w:rPr>
          <w:rFonts w:ascii="Tahoma" w:hAnsi="Tahoma" w:cs="Tahoma"/>
          <w:b/>
          <w:sz w:val="20"/>
          <w:szCs w:val="20"/>
        </w:rPr>
        <w:t xml:space="preserve">podczas szkoleń realizowanych przez firmy zewnętrzne posiadające stosowne do tego uprawienia i kwalifikacje </w:t>
      </w:r>
      <w:r w:rsidRPr="00553998">
        <w:rPr>
          <w:rFonts w:ascii="Tahoma" w:hAnsi="Tahoma" w:cs="Tahoma"/>
          <w:sz w:val="20"/>
          <w:szCs w:val="20"/>
        </w:rPr>
        <w:t>(sprawdzane na postawie wykazu - w wykazie wpisać nr zadania przy nazwisku osoby, która będzie dokonywać przeglądu lub naprawy urządzenia - stosownie do każdego urządzenia z osobna oraz uprawnienia – uprawnienia aktualne na okres realizacji usługi).”</w:t>
      </w:r>
    </w:p>
    <w:p w:rsidR="00553998" w:rsidRPr="00553998" w:rsidRDefault="00553998" w:rsidP="00F15D73">
      <w:pPr>
        <w:jc w:val="both"/>
        <w:rPr>
          <w:rFonts w:ascii="Tahoma" w:hAnsi="Tahoma" w:cs="Tahoma"/>
          <w:sz w:val="20"/>
          <w:szCs w:val="20"/>
        </w:rPr>
      </w:pPr>
    </w:p>
    <w:p w:rsidR="00553998" w:rsidRDefault="00553998" w:rsidP="00553998">
      <w:pPr>
        <w:ind w:right="-1"/>
        <w:jc w:val="both"/>
        <w:rPr>
          <w:rFonts w:ascii="Tahoma" w:hAnsi="Tahoma" w:cs="Tahoma"/>
          <w:color w:val="FF0000"/>
          <w:sz w:val="20"/>
          <w:szCs w:val="20"/>
        </w:rPr>
      </w:pPr>
      <w:r w:rsidRPr="00553998">
        <w:rPr>
          <w:rFonts w:ascii="Tahoma" w:hAnsi="Tahoma" w:cs="Tahoma"/>
          <w:sz w:val="20"/>
          <w:szCs w:val="20"/>
        </w:rPr>
        <w:t>Zapis o treści: „</w:t>
      </w:r>
      <w:r w:rsidRPr="00553998">
        <w:rPr>
          <w:rFonts w:ascii="Tahoma" w:hAnsi="Tahoma" w:cs="Tahoma"/>
          <w:color w:val="FF0000"/>
          <w:sz w:val="20"/>
          <w:szCs w:val="20"/>
        </w:rPr>
        <w:t>W przypadku zad.  3, 4,  - wymagana jest autoryzacja producenta do wykonywania usług przy opisanych w tych punktach usług.”  - s</w:t>
      </w:r>
      <w:r w:rsidR="00CD2F2C">
        <w:rPr>
          <w:rFonts w:ascii="Tahoma" w:hAnsi="Tahoma" w:cs="Tahoma"/>
          <w:color w:val="FF0000"/>
          <w:sz w:val="20"/>
          <w:szCs w:val="20"/>
        </w:rPr>
        <w:t>trona 25 SIWZ zostaje</w:t>
      </w:r>
      <w:r w:rsidRPr="00553998">
        <w:rPr>
          <w:rFonts w:ascii="Tahoma" w:hAnsi="Tahoma" w:cs="Tahoma"/>
          <w:color w:val="FF0000"/>
          <w:sz w:val="20"/>
          <w:szCs w:val="20"/>
        </w:rPr>
        <w:t xml:space="preserve"> wykreślony</w:t>
      </w:r>
      <w:r w:rsidR="00CD2F2C">
        <w:rPr>
          <w:rFonts w:ascii="Tahoma" w:hAnsi="Tahoma" w:cs="Tahoma"/>
          <w:color w:val="FF0000"/>
          <w:sz w:val="20"/>
          <w:szCs w:val="20"/>
        </w:rPr>
        <w:t xml:space="preserve"> ze SIWZ.</w:t>
      </w:r>
    </w:p>
    <w:p w:rsidR="00CD2F2C" w:rsidRPr="00553998" w:rsidRDefault="00CD2F2C" w:rsidP="00553998">
      <w:pPr>
        <w:ind w:right="-1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553998" w:rsidRPr="00553998" w:rsidRDefault="00553998" w:rsidP="00553998">
      <w:pPr>
        <w:ind w:right="-1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553998">
        <w:rPr>
          <w:rFonts w:ascii="Tahoma" w:hAnsi="Tahoma" w:cs="Tahoma"/>
          <w:sz w:val="20"/>
          <w:szCs w:val="20"/>
        </w:rPr>
        <w:t>Tak, więc SIWZ dopuszcza do udziału w postępowaniu wykonawców dysponujących doświadczonymi inżynierami serwisu aparatury medycznej, posiadającymi przeszkolenie w zakresie serwisowania tomografów komputerowych wraz ze stacjami AW firmy GE wydane przez doświadczone firmy szkoleniowe niezależne od producenta, jednak szkolące od wielu lat w Europie inżynierów w zakresie obsługi aparatury medycznej</w:t>
      </w:r>
      <w:r w:rsidR="009413E0">
        <w:rPr>
          <w:rFonts w:ascii="Tahoma" w:hAnsi="Tahoma" w:cs="Tahoma"/>
          <w:sz w:val="20"/>
          <w:szCs w:val="20"/>
        </w:rPr>
        <w:t xml:space="preserve"> w tym tomografów komputerowych firmy GE modeli użytkowanych w szpitalach.</w:t>
      </w:r>
    </w:p>
    <w:p w:rsidR="005A5AC1" w:rsidRPr="00553998" w:rsidRDefault="005A5AC1" w:rsidP="00F15D73">
      <w:pPr>
        <w:jc w:val="both"/>
        <w:rPr>
          <w:rFonts w:ascii="Tahoma" w:hAnsi="Tahoma" w:cs="Tahoma"/>
          <w:sz w:val="20"/>
          <w:szCs w:val="20"/>
        </w:rPr>
      </w:pPr>
    </w:p>
    <w:p w:rsidR="005A5AC1" w:rsidRPr="00553998" w:rsidRDefault="00BB21F3" w:rsidP="00F15D7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Ponadto s</w:t>
      </w:r>
      <w:r w:rsidR="005A5AC1" w:rsidRPr="00553998">
        <w:rPr>
          <w:rFonts w:ascii="Tahoma" w:hAnsi="Tahoma" w:cs="Tahoma"/>
          <w:b/>
          <w:sz w:val="20"/>
          <w:szCs w:val="20"/>
        </w:rPr>
        <w:t>tosownie do powyższego Zamawiający informuje, iż posiada gwarancję 33 miesięczną na dostarczoną lampę do tomografu komputerowego w ramach zadania nr 3. Wszelkie czynności wykonywane podczas przeglądów i napraw winny być wykonywane w taki sposób</w:t>
      </w:r>
      <w:r w:rsidR="00553998" w:rsidRPr="00553998">
        <w:rPr>
          <w:rFonts w:ascii="Tahoma" w:hAnsi="Tahoma" w:cs="Tahoma"/>
          <w:b/>
          <w:sz w:val="20"/>
          <w:szCs w:val="20"/>
        </w:rPr>
        <w:t xml:space="preserve"> i przez osoby z odpowiednimi uprawnieniami</w:t>
      </w:r>
      <w:r w:rsidR="005A5AC1" w:rsidRPr="00553998">
        <w:rPr>
          <w:rFonts w:ascii="Tahoma" w:hAnsi="Tahoma" w:cs="Tahoma"/>
          <w:b/>
          <w:sz w:val="20"/>
          <w:szCs w:val="20"/>
        </w:rPr>
        <w:t>, aby nie naruszyć gwarancji na lampę. W przypadku naruszenia warunków gwarancji</w:t>
      </w:r>
      <w:r>
        <w:rPr>
          <w:rFonts w:ascii="Tahoma" w:hAnsi="Tahoma" w:cs="Tahoma"/>
          <w:b/>
          <w:sz w:val="20"/>
          <w:szCs w:val="20"/>
        </w:rPr>
        <w:t xml:space="preserve"> lampy</w:t>
      </w:r>
      <w:r w:rsidR="005A5AC1" w:rsidRPr="00553998">
        <w:rPr>
          <w:rFonts w:ascii="Tahoma" w:hAnsi="Tahoma" w:cs="Tahoma"/>
          <w:b/>
          <w:sz w:val="20"/>
          <w:szCs w:val="20"/>
        </w:rPr>
        <w:t xml:space="preserve"> lub też uszkodzenia lampy (podczas czynności przeglądów lub napraw) Wykonawca będzie musiał</w:t>
      </w:r>
      <w:r>
        <w:rPr>
          <w:rFonts w:ascii="Tahoma" w:hAnsi="Tahoma" w:cs="Tahoma"/>
          <w:b/>
          <w:sz w:val="20"/>
          <w:szCs w:val="20"/>
        </w:rPr>
        <w:t xml:space="preserve"> pokryć koszty utraty gwarancji, ł</w:t>
      </w:r>
      <w:r w:rsidR="005A5AC1" w:rsidRPr="00553998">
        <w:rPr>
          <w:rFonts w:ascii="Tahoma" w:hAnsi="Tahoma" w:cs="Tahoma"/>
          <w:b/>
          <w:sz w:val="20"/>
          <w:szCs w:val="20"/>
        </w:rPr>
        <w:t>ącznie z zakupem nowej lampy.</w:t>
      </w:r>
    </w:p>
    <w:p w:rsidR="00553998" w:rsidRPr="00553998" w:rsidRDefault="00553998" w:rsidP="00F15D73">
      <w:pPr>
        <w:jc w:val="both"/>
        <w:rPr>
          <w:rFonts w:ascii="Tahoma" w:hAnsi="Tahoma" w:cs="Tahoma"/>
          <w:b/>
          <w:sz w:val="20"/>
          <w:szCs w:val="20"/>
        </w:rPr>
      </w:pPr>
      <w:r w:rsidRPr="00553998">
        <w:rPr>
          <w:rFonts w:ascii="Tahoma" w:hAnsi="Tahoma" w:cs="Tahoma"/>
          <w:b/>
          <w:sz w:val="20"/>
          <w:szCs w:val="20"/>
        </w:rPr>
        <w:t>Zamawiający informuje, iż powyższa informacja  - zapis rozszerza opis przedmiotu zamówienia w zakresie zadania nr 3 i zostanie wprowadzana do warunków umowy.</w:t>
      </w:r>
    </w:p>
    <w:p w:rsidR="00553998" w:rsidRDefault="00553998" w:rsidP="00F15D73">
      <w:pPr>
        <w:jc w:val="both"/>
        <w:rPr>
          <w:rFonts w:ascii="Tahoma" w:hAnsi="Tahoma" w:cs="Tahoma"/>
          <w:b/>
          <w:sz w:val="20"/>
          <w:szCs w:val="20"/>
        </w:rPr>
      </w:pPr>
    </w:p>
    <w:p w:rsidR="00F15D73" w:rsidRPr="00F15D73" w:rsidRDefault="00F15D73" w:rsidP="00F15D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Pytanie 3:</w:t>
      </w:r>
    </w:p>
    <w:p w:rsidR="00F15D73" w:rsidRPr="00F15D73" w:rsidRDefault="00F15D73" w:rsidP="00F15D73">
      <w:pPr>
        <w:jc w:val="both"/>
        <w:rPr>
          <w:rFonts w:ascii="Tahoma" w:hAnsi="Tahoma" w:cs="Tahoma"/>
          <w:sz w:val="20"/>
          <w:szCs w:val="20"/>
        </w:rPr>
      </w:pPr>
      <w:r w:rsidRPr="00F15D73">
        <w:rPr>
          <w:rFonts w:ascii="Tahoma" w:hAnsi="Tahoma" w:cs="Tahoma"/>
          <w:b/>
          <w:bCs/>
          <w:sz w:val="20"/>
          <w:szCs w:val="20"/>
        </w:rPr>
        <w:t>Kryterium oceny ofert – 20 % autoryzacja producenta w zadaniu 3 oraz 4</w:t>
      </w:r>
      <w:r w:rsidR="00CD2F2C">
        <w:rPr>
          <w:rFonts w:ascii="Tahoma" w:hAnsi="Tahoma" w:cs="Tahoma"/>
          <w:b/>
          <w:bCs/>
          <w:sz w:val="20"/>
          <w:szCs w:val="20"/>
        </w:rPr>
        <w:t>.</w:t>
      </w:r>
      <w:r w:rsidRPr="00F15D73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15D73" w:rsidRPr="00F15D73" w:rsidRDefault="00F15D73" w:rsidP="00F15D73">
      <w:pPr>
        <w:rPr>
          <w:rFonts w:ascii="Tahoma" w:hAnsi="Tahoma" w:cs="Tahoma"/>
          <w:sz w:val="20"/>
          <w:szCs w:val="20"/>
        </w:rPr>
      </w:pPr>
      <w:r w:rsidRPr="00F15D73">
        <w:rPr>
          <w:rFonts w:ascii="Tahoma" w:hAnsi="Tahoma" w:cs="Tahoma"/>
          <w:b/>
          <w:bCs/>
          <w:sz w:val="20"/>
          <w:szCs w:val="20"/>
        </w:rPr>
        <w:t xml:space="preserve">  </w:t>
      </w:r>
    </w:p>
    <w:p w:rsidR="00F15D73" w:rsidRPr="00F15D73" w:rsidRDefault="00F15D73" w:rsidP="00F15D73">
      <w:pPr>
        <w:rPr>
          <w:rFonts w:ascii="Tahoma" w:hAnsi="Tahoma" w:cs="Tahoma"/>
          <w:sz w:val="20"/>
          <w:szCs w:val="20"/>
        </w:rPr>
      </w:pPr>
      <w:r w:rsidRPr="00F15D73">
        <w:rPr>
          <w:rFonts w:ascii="Tahoma" w:hAnsi="Tahoma" w:cs="Tahoma"/>
          <w:sz w:val="20"/>
          <w:szCs w:val="20"/>
        </w:rPr>
        <w:t xml:space="preserve">Czy Zamawiający zgodzi się na rezygnację z kryterium posiadania autoryzacji lub zmniejszenie wagi ww. kryterium do max 5%? </w:t>
      </w:r>
    </w:p>
    <w:p w:rsidR="00F15D73" w:rsidRPr="00F15D73" w:rsidRDefault="00F15D73" w:rsidP="00F15D73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F15D73">
        <w:rPr>
          <w:rFonts w:ascii="Tahoma" w:hAnsi="Tahoma" w:cs="Tahoma"/>
          <w:sz w:val="20"/>
          <w:szCs w:val="20"/>
        </w:rPr>
        <w:t xml:space="preserve">Pragniemy zwrócić Państwa uwagę na fakt, iż w konsekwencji ustanowionych przez Państwa kryteriów Wykonawca nie posiadający autoryzacji przygotowując ofertę musi na starcie </w:t>
      </w:r>
      <w:r w:rsidRPr="00F15D73">
        <w:rPr>
          <w:rFonts w:ascii="Tahoma" w:hAnsi="Tahoma" w:cs="Tahoma"/>
          <w:b/>
          <w:bCs/>
          <w:sz w:val="20"/>
          <w:szCs w:val="20"/>
        </w:rPr>
        <w:t>obniżyć swoją ofertę</w:t>
      </w:r>
      <w:r w:rsidRPr="00F15D73">
        <w:rPr>
          <w:rFonts w:ascii="Tahoma" w:hAnsi="Tahoma" w:cs="Tahoma"/>
          <w:sz w:val="20"/>
          <w:szCs w:val="20"/>
        </w:rPr>
        <w:t xml:space="preserve"> </w:t>
      </w:r>
      <w:r w:rsidRPr="00F15D73">
        <w:rPr>
          <w:rFonts w:ascii="Tahoma" w:hAnsi="Tahoma" w:cs="Tahoma"/>
          <w:b/>
          <w:bCs/>
          <w:sz w:val="20"/>
          <w:szCs w:val="20"/>
        </w:rPr>
        <w:t>o</w:t>
      </w:r>
      <w:r w:rsidRPr="00F15D73">
        <w:rPr>
          <w:rFonts w:ascii="Tahoma" w:hAnsi="Tahoma" w:cs="Tahoma"/>
          <w:sz w:val="20"/>
          <w:szCs w:val="20"/>
        </w:rPr>
        <w:t xml:space="preserve"> </w:t>
      </w:r>
      <w:r w:rsidRPr="00F15D73">
        <w:rPr>
          <w:rFonts w:ascii="Tahoma" w:hAnsi="Tahoma" w:cs="Tahoma"/>
          <w:b/>
          <w:bCs/>
          <w:sz w:val="20"/>
          <w:szCs w:val="20"/>
        </w:rPr>
        <w:t>ponad 33% względem Wykonawcy autoryzację  posiadającego.</w:t>
      </w:r>
      <w:r w:rsidRPr="00F15D73">
        <w:rPr>
          <w:rFonts w:ascii="Tahoma" w:hAnsi="Tahoma" w:cs="Tahoma"/>
          <w:sz w:val="20"/>
          <w:szCs w:val="20"/>
        </w:rPr>
        <w:t xml:space="preserve">    </w:t>
      </w:r>
    </w:p>
    <w:p w:rsidR="00F15D73" w:rsidRPr="00F15D73" w:rsidRDefault="00F15D73" w:rsidP="00F15D73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F15D73">
        <w:rPr>
          <w:rFonts w:ascii="Tahoma" w:hAnsi="Tahoma" w:cs="Tahoma"/>
          <w:sz w:val="20"/>
          <w:szCs w:val="20"/>
        </w:rPr>
        <w:t xml:space="preserve">W konsekwencji ww. zapisów Wykonawca nie posiadający autoryzacji, nie ma możliwości złożenia oferty, która nie narażałaby się na zarzut przedstawienia w ofercie </w:t>
      </w:r>
      <w:r w:rsidRPr="00F15D73">
        <w:rPr>
          <w:rFonts w:ascii="Tahoma" w:hAnsi="Tahoma" w:cs="Tahoma"/>
          <w:b/>
          <w:bCs/>
          <w:sz w:val="20"/>
          <w:szCs w:val="20"/>
        </w:rPr>
        <w:t>rażąco niskiej ceny</w:t>
      </w:r>
      <w:r w:rsidRPr="00F15D73">
        <w:rPr>
          <w:rFonts w:ascii="Tahoma" w:hAnsi="Tahoma" w:cs="Tahoma"/>
          <w:sz w:val="20"/>
          <w:szCs w:val="20"/>
        </w:rPr>
        <w:t xml:space="preserve">.   </w:t>
      </w:r>
    </w:p>
    <w:p w:rsidR="00F15D73" w:rsidRPr="00F15D73" w:rsidRDefault="00F15D73" w:rsidP="00F15D73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F15D73">
        <w:rPr>
          <w:rFonts w:ascii="Tahoma" w:hAnsi="Tahoma" w:cs="Tahoma"/>
          <w:sz w:val="20"/>
          <w:szCs w:val="20"/>
        </w:rPr>
        <w:t>Zaznaczamy, że pozostawienie ww. kryteriów w obecnym kształcie</w:t>
      </w:r>
      <w:r w:rsidRPr="00F15D73">
        <w:rPr>
          <w:rFonts w:ascii="Tahoma" w:hAnsi="Tahoma" w:cs="Tahoma"/>
          <w:sz w:val="20"/>
          <w:szCs w:val="20"/>
          <w:u w:val="single"/>
        </w:rPr>
        <w:t xml:space="preserve"> </w:t>
      </w:r>
      <w:r w:rsidRPr="00F15D73">
        <w:rPr>
          <w:rFonts w:ascii="Tahoma" w:hAnsi="Tahoma" w:cs="Tahoma"/>
          <w:sz w:val="20"/>
          <w:szCs w:val="20"/>
        </w:rPr>
        <w:t xml:space="preserve">stawia w uprzywilejowanej pozycji producenta sprzętu, co stanowi naruszenie </w:t>
      </w:r>
      <w:r w:rsidRPr="00F15D73">
        <w:rPr>
          <w:rFonts w:ascii="Tahoma" w:hAnsi="Tahoma" w:cs="Tahoma"/>
          <w:b/>
          <w:bCs/>
          <w:sz w:val="20"/>
          <w:szCs w:val="20"/>
        </w:rPr>
        <w:t xml:space="preserve">art. 7 ust. 1 ustawy </w:t>
      </w:r>
      <w:proofErr w:type="spellStart"/>
      <w:r w:rsidRPr="00F15D73">
        <w:rPr>
          <w:rFonts w:ascii="Tahoma" w:hAnsi="Tahoma" w:cs="Tahoma"/>
          <w:b/>
          <w:bCs/>
          <w:sz w:val="20"/>
          <w:szCs w:val="20"/>
        </w:rPr>
        <w:t>Pzp</w:t>
      </w:r>
      <w:proofErr w:type="spellEnd"/>
      <w:r w:rsidRPr="00F15D73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F15D73">
        <w:rPr>
          <w:rFonts w:ascii="Tahoma" w:hAnsi="Tahoma" w:cs="Tahoma"/>
          <w:sz w:val="20"/>
          <w:szCs w:val="20"/>
        </w:rPr>
        <w:t xml:space="preserve">który mówi, że: </w:t>
      </w:r>
      <w:r w:rsidRPr="00F15D73">
        <w:rPr>
          <w:rFonts w:ascii="Tahoma" w:hAnsi="Tahoma" w:cs="Tahoma"/>
          <w:b/>
          <w:bCs/>
          <w:i/>
          <w:iCs/>
          <w:sz w:val="20"/>
          <w:szCs w:val="20"/>
        </w:rPr>
        <w:t>„Zamawiający przygotowuje i przeprowadza postępowanie o udzielenie zamówienia w sposób zapewniający zachowanie  uczciwej  konkurencji i równe  traktowanie  wykonawców  oraz  zgodnie  z zasadami  proporcjonalności i przejrzystości”</w:t>
      </w:r>
      <w:r w:rsidRPr="00F15D73">
        <w:rPr>
          <w:rFonts w:ascii="Tahoma" w:hAnsi="Tahoma" w:cs="Tahoma"/>
          <w:sz w:val="20"/>
          <w:szCs w:val="20"/>
        </w:rPr>
        <w:t xml:space="preserve">. Zamawiający ustanawiając kryterium autoryzacji na poziomie 20 % daje możliwości złożenia oferty konkurencyjnej jedynie autoryzowanemu przedstawicielowi producenta, natomiast wyklucza małe i średnie przedsiębiorstwa, które chcąc wziąć udział w przetargu </w:t>
      </w:r>
      <w:r w:rsidRPr="00F15D73">
        <w:rPr>
          <w:rFonts w:ascii="Tahoma" w:hAnsi="Tahoma" w:cs="Tahoma"/>
          <w:b/>
          <w:bCs/>
          <w:sz w:val="20"/>
          <w:szCs w:val="20"/>
        </w:rPr>
        <w:t>musiałyby złożyć ofertę o ponad  33 % niższą niż producent.</w:t>
      </w:r>
      <w:r w:rsidRPr="00F15D73">
        <w:rPr>
          <w:rFonts w:ascii="Tahoma" w:hAnsi="Tahoma" w:cs="Tahoma"/>
          <w:sz w:val="20"/>
          <w:szCs w:val="20"/>
        </w:rPr>
        <w:t xml:space="preserve"> Stawianie Wykonawcy w sytuacji dopuszczającej jego udział jedynie przy </w:t>
      </w:r>
      <w:r w:rsidRPr="00F15D73">
        <w:rPr>
          <w:rFonts w:ascii="Tahoma" w:hAnsi="Tahoma" w:cs="Tahoma"/>
          <w:sz w:val="20"/>
          <w:szCs w:val="20"/>
        </w:rPr>
        <w:lastRenderedPageBreak/>
        <w:t xml:space="preserve">zaoferowaniu ceny rażąco niskiej zgodnie z definicją zawartą w </w:t>
      </w:r>
      <w:proofErr w:type="spellStart"/>
      <w:r w:rsidRPr="00F15D73">
        <w:rPr>
          <w:rFonts w:ascii="Tahoma" w:hAnsi="Tahoma" w:cs="Tahoma"/>
          <w:sz w:val="20"/>
          <w:szCs w:val="20"/>
        </w:rPr>
        <w:t>art</w:t>
      </w:r>
      <w:proofErr w:type="spellEnd"/>
      <w:r w:rsidRPr="00F15D73">
        <w:rPr>
          <w:rFonts w:ascii="Tahoma" w:hAnsi="Tahoma" w:cs="Tahoma"/>
          <w:sz w:val="20"/>
          <w:szCs w:val="20"/>
        </w:rPr>
        <w:t xml:space="preserve"> 90 ustawy PZP, stanowi w rzeczywistości ograniczenie możliwości jego udziału w przetargu. </w:t>
      </w:r>
    </w:p>
    <w:p w:rsidR="00F15D73" w:rsidRPr="00F15D73" w:rsidRDefault="00F15D73" w:rsidP="00F15D73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F15D73">
        <w:rPr>
          <w:rFonts w:ascii="Tahoma" w:hAnsi="Tahoma" w:cs="Tahoma"/>
          <w:sz w:val="20"/>
          <w:szCs w:val="20"/>
        </w:rPr>
        <w:t xml:space="preserve">W tym miejscu podkreślenia wymaga, iż zgodnie z </w:t>
      </w:r>
      <w:r w:rsidRPr="00F15D73">
        <w:rPr>
          <w:rFonts w:ascii="Tahoma" w:hAnsi="Tahoma" w:cs="Tahoma"/>
          <w:b/>
          <w:bCs/>
          <w:sz w:val="20"/>
          <w:szCs w:val="20"/>
        </w:rPr>
        <w:t>art. 91 ust. 2</w:t>
      </w:r>
      <w:r w:rsidRPr="00F15D73">
        <w:rPr>
          <w:rFonts w:ascii="Tahoma" w:hAnsi="Tahoma" w:cs="Tahoma"/>
          <w:sz w:val="20"/>
          <w:szCs w:val="20"/>
        </w:rPr>
        <w:t xml:space="preserve"> ustawy PZP określone przez Zamawiającego </w:t>
      </w:r>
      <w:r w:rsidRPr="00F15D73">
        <w:rPr>
          <w:rFonts w:ascii="Tahoma" w:hAnsi="Tahoma" w:cs="Tahoma"/>
          <w:b/>
          <w:bCs/>
          <w:sz w:val="20"/>
          <w:szCs w:val="20"/>
        </w:rPr>
        <w:t>kryteria oceny ofert winny odnosić się do przedmiotu zamówienia</w:t>
      </w:r>
      <w:r w:rsidRPr="00F15D73">
        <w:rPr>
          <w:rFonts w:ascii="Tahoma" w:hAnsi="Tahoma" w:cs="Tahoma"/>
          <w:sz w:val="20"/>
          <w:szCs w:val="20"/>
        </w:rPr>
        <w:t xml:space="preserve">. Oznacza to, iż zamawiający nie może stosować dowolnych kryteriów oceny ofert, lecz tylko takie, które dotyczą oferowanej usługi. Z powyższym koresponduje treść </w:t>
      </w:r>
      <w:r w:rsidRPr="00F15D73">
        <w:rPr>
          <w:rFonts w:ascii="Tahoma" w:hAnsi="Tahoma" w:cs="Tahoma"/>
          <w:b/>
          <w:bCs/>
          <w:sz w:val="20"/>
          <w:szCs w:val="20"/>
        </w:rPr>
        <w:t>art. 91 ust. 3</w:t>
      </w:r>
      <w:r w:rsidRPr="00F15D73">
        <w:rPr>
          <w:rFonts w:ascii="Tahoma" w:hAnsi="Tahoma" w:cs="Tahoma"/>
          <w:sz w:val="20"/>
          <w:szCs w:val="20"/>
        </w:rPr>
        <w:t xml:space="preserve"> ustawy PZP, zgodnie z </w:t>
      </w:r>
      <w:r w:rsidRPr="00F15D73">
        <w:rPr>
          <w:rFonts w:ascii="Tahoma" w:hAnsi="Tahoma" w:cs="Tahoma"/>
          <w:b/>
          <w:bCs/>
          <w:sz w:val="20"/>
          <w:szCs w:val="20"/>
        </w:rPr>
        <w:t>którym kryteria oceny ofert nie mogą dotyczyć właściwości wykonawcy</w:t>
      </w:r>
      <w:r w:rsidRPr="00F15D73">
        <w:rPr>
          <w:rFonts w:ascii="Tahoma" w:hAnsi="Tahoma" w:cs="Tahoma"/>
          <w:sz w:val="20"/>
          <w:szCs w:val="20"/>
        </w:rPr>
        <w:t xml:space="preserve">, a w szczególności jego wiarygodności ekonomicznej, technicznej lub finansowej. </w:t>
      </w:r>
      <w:r w:rsidRPr="00F15D73">
        <w:rPr>
          <w:rFonts w:ascii="Tahoma" w:hAnsi="Tahoma" w:cs="Tahoma"/>
          <w:sz w:val="20"/>
          <w:szCs w:val="20"/>
        </w:rPr>
        <w:br w:type="textWrapping" w:clear="all"/>
        <w:t xml:space="preserve">Rys. 1 Kalkulacja – autoryzacja 20% </w:t>
      </w:r>
    </w:p>
    <w:p w:rsidR="00F15D73" w:rsidRPr="00F15D73" w:rsidRDefault="00F15D73" w:rsidP="00F15D73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F15D73">
        <w:rPr>
          <w:rFonts w:ascii="Tahoma" w:hAnsi="Tahoma" w:cs="Tahoma"/>
          <w:sz w:val="20"/>
          <w:szCs w:val="20"/>
        </w:rPr>
        <w:t>Przy założeniu, że budżet wynosi 30 000 zł brutto</w:t>
      </w:r>
      <w:r w:rsidR="00CD2F2C">
        <w:rPr>
          <w:rFonts w:ascii="Tahoma" w:hAnsi="Tahoma" w:cs="Tahoma"/>
          <w:sz w:val="20"/>
          <w:szCs w:val="20"/>
        </w:rPr>
        <w:t>.</w:t>
      </w:r>
    </w:p>
    <w:tbl>
      <w:tblPr>
        <w:tblW w:w="10017" w:type="dxa"/>
        <w:tblCellMar>
          <w:left w:w="0" w:type="dxa"/>
          <w:right w:w="0" w:type="dxa"/>
        </w:tblCellMar>
        <w:tblLook w:val="04A0"/>
      </w:tblPr>
      <w:tblGrid>
        <w:gridCol w:w="1555"/>
        <w:gridCol w:w="1500"/>
        <w:gridCol w:w="768"/>
        <w:gridCol w:w="708"/>
        <w:gridCol w:w="759"/>
        <w:gridCol w:w="659"/>
        <w:gridCol w:w="759"/>
        <w:gridCol w:w="517"/>
        <w:gridCol w:w="992"/>
        <w:gridCol w:w="1800"/>
      </w:tblGrid>
      <w:tr w:rsidR="00F15D73" w:rsidRPr="00F15D73" w:rsidTr="00F15D73">
        <w:trPr>
          <w:trHeight w:val="840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Kryteria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Punkty </w:t>
            </w:r>
          </w:p>
        </w:tc>
        <w:tc>
          <w:tcPr>
            <w:tcW w:w="7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5D73" w:rsidRPr="00F15D73" w:rsidTr="00F15D73">
        <w:trPr>
          <w:trHeight w:val="36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Cena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7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5D73" w:rsidRPr="00F15D73" w:rsidTr="00F15D73">
        <w:trPr>
          <w:trHeight w:val="72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2. Czas reakcji na zgłoszenie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5D73" w:rsidRPr="00F15D73" w:rsidTr="00F15D73">
        <w:trPr>
          <w:trHeight w:val="72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3. Autoryzacja producenta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5D73" w:rsidRPr="00F15D73" w:rsidTr="00F15D73">
        <w:trPr>
          <w:trHeight w:val="72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4. Gwarancja na wykonaną usługę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5D73" w:rsidRPr="00F15D73" w:rsidTr="00F15D73">
        <w:trPr>
          <w:trHeight w:val="360"/>
        </w:trPr>
        <w:tc>
          <w:tcPr>
            <w:tcW w:w="155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sz w:val="20"/>
                <w:szCs w:val="20"/>
              </w:rPr>
              <w:t xml:space="preserve">  </w:t>
            </w:r>
          </w:p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sz w:val="20"/>
                <w:szCs w:val="20"/>
              </w:rPr>
              <w:t xml:space="preserve">  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5D73" w:rsidRPr="00F15D73" w:rsidTr="00F15D73">
        <w:trPr>
          <w:trHeight w:val="360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Wykonawca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Punkty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Punkty 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Punkty 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Punkty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2D4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Wynik </w:t>
            </w:r>
          </w:p>
        </w:tc>
      </w:tr>
      <w:tr w:rsidR="00F15D73" w:rsidRPr="00F15D73" w:rsidTr="00F15D73">
        <w:trPr>
          <w:trHeight w:val="36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Wykonawca 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20 000,00 zł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brak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b/>
                <w:bCs/>
                <w:color w:val="9C0006"/>
                <w:sz w:val="20"/>
                <w:szCs w:val="20"/>
              </w:rPr>
              <w:t xml:space="preserve">80 </w:t>
            </w:r>
          </w:p>
        </w:tc>
      </w:tr>
      <w:tr w:rsidR="00F15D73" w:rsidRPr="00F15D73" w:rsidTr="00F15D73">
        <w:trPr>
          <w:trHeight w:val="36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GE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30 000,00 zł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5D73" w:rsidRPr="00F15D73" w:rsidRDefault="00F15D73" w:rsidP="00F15D73">
            <w:pPr>
              <w:spacing w:before="100" w:beforeAutospacing="1" w:after="100" w:afterAutospacing="1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D73">
              <w:rPr>
                <w:rFonts w:ascii="Tahoma" w:hAnsi="Tahoma" w:cs="Tahoma"/>
                <w:b/>
                <w:bCs/>
                <w:color w:val="9C0006"/>
                <w:sz w:val="20"/>
                <w:szCs w:val="20"/>
              </w:rPr>
              <w:t xml:space="preserve">80 </w:t>
            </w:r>
          </w:p>
        </w:tc>
      </w:tr>
    </w:tbl>
    <w:p w:rsidR="00CD2F2C" w:rsidRDefault="00F15D73" w:rsidP="00F15D73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F15D73">
        <w:rPr>
          <w:rFonts w:ascii="Tahoma" w:hAnsi="Tahoma" w:cs="Tahoma"/>
          <w:sz w:val="20"/>
          <w:szCs w:val="20"/>
        </w:rPr>
        <w:t xml:space="preserve">Z powołanego </w:t>
      </w:r>
      <w:r w:rsidRPr="00F15D73">
        <w:rPr>
          <w:rFonts w:ascii="Tahoma" w:hAnsi="Tahoma" w:cs="Tahoma"/>
          <w:b/>
          <w:bCs/>
          <w:sz w:val="20"/>
          <w:szCs w:val="20"/>
        </w:rPr>
        <w:t>art. 91 ust. 3</w:t>
      </w:r>
      <w:r w:rsidRPr="00F15D73">
        <w:rPr>
          <w:rFonts w:ascii="Tahoma" w:hAnsi="Tahoma" w:cs="Tahoma"/>
          <w:sz w:val="20"/>
          <w:szCs w:val="20"/>
        </w:rPr>
        <w:t xml:space="preserve"> ustawy PZP wynika </w:t>
      </w:r>
      <w:r w:rsidRPr="00F15D73">
        <w:rPr>
          <w:rFonts w:ascii="Tahoma" w:hAnsi="Tahoma" w:cs="Tahoma"/>
          <w:b/>
          <w:bCs/>
          <w:sz w:val="20"/>
          <w:szCs w:val="20"/>
        </w:rPr>
        <w:t>zakaz</w:t>
      </w:r>
      <w:r w:rsidRPr="00F15D73">
        <w:rPr>
          <w:rFonts w:ascii="Tahoma" w:hAnsi="Tahoma" w:cs="Tahoma"/>
          <w:sz w:val="20"/>
          <w:szCs w:val="20"/>
        </w:rPr>
        <w:t xml:space="preserve"> stosowania przy ocenie ofert </w:t>
      </w:r>
      <w:r w:rsidRPr="00F15D73">
        <w:rPr>
          <w:rFonts w:ascii="Tahoma" w:hAnsi="Tahoma" w:cs="Tahoma"/>
          <w:b/>
          <w:bCs/>
          <w:sz w:val="20"/>
          <w:szCs w:val="20"/>
        </w:rPr>
        <w:t>kryteriów o charakterze podmiotowym</w:t>
      </w:r>
      <w:r w:rsidRPr="00F15D73">
        <w:rPr>
          <w:rFonts w:ascii="Tahoma" w:hAnsi="Tahoma" w:cs="Tahoma"/>
          <w:sz w:val="20"/>
          <w:szCs w:val="20"/>
        </w:rPr>
        <w:t xml:space="preserve">. Oznacza to, iż właściwości wykonawcy ubiegającego się o zamówienie publiczne nie mogą być brane pod uwagę przy ocenie oferty najkorzystniejszej. Wskazać jednocześnie należy, iż zawarte w art. 91 ust. 3 ustawy PZP wyliczenie niedopuszczalnych kryteriów ocen ma charakter przykładowy. Oznacza to, iż poza wiarygodnością ekonomiczną, techniczną lub finansową wykonawcy ubiegającego się o zamówienie, przy wyborze najkorzystniejszej oferty nie mogą być brane pod uwagę także inne kryteria odnoszące się do właściwości wykonawcy. </w:t>
      </w:r>
    </w:p>
    <w:p w:rsidR="00F15D73" w:rsidRPr="00F15D73" w:rsidRDefault="00F15D73" w:rsidP="00F15D73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F15D73">
        <w:rPr>
          <w:rFonts w:ascii="Tahoma" w:hAnsi="Tahoma" w:cs="Tahoma"/>
          <w:sz w:val="20"/>
          <w:szCs w:val="20"/>
        </w:rPr>
        <w:t xml:space="preserve">Natomiast pozostawienie kryteriów oceny ofert w dotychczasowym kształcie, a tym samym ograniczenie złożenia konkurencyjnej oferty innym wykonawcom, doprowadzi do sytuacji, w której Zamawiający poniesie dużo wyższe koszty niż rynkowa wartość przedmiotowego zamówienia, co przedstawiono na rys. 1 powyżej. </w:t>
      </w:r>
    </w:p>
    <w:p w:rsidR="00BB21F3" w:rsidRDefault="00F15D73" w:rsidP="00963CAF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Odpowiedz: Zamawiający zmienia kryterium oceny ofert</w:t>
      </w:r>
      <w:r w:rsidR="00FC56A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B21F3">
        <w:rPr>
          <w:rFonts w:ascii="Tahoma" w:hAnsi="Tahoma" w:cs="Tahoma"/>
          <w:b/>
          <w:bCs/>
          <w:sz w:val="20"/>
          <w:szCs w:val="20"/>
        </w:rPr>
        <w:t xml:space="preserve">dla </w:t>
      </w:r>
      <w:r w:rsidR="00FC56AA">
        <w:rPr>
          <w:rFonts w:ascii="Tahoma" w:hAnsi="Tahoma" w:cs="Tahoma"/>
          <w:b/>
          <w:bCs/>
          <w:sz w:val="20"/>
          <w:szCs w:val="20"/>
        </w:rPr>
        <w:t>zad 3 i 4</w:t>
      </w:r>
      <w:r w:rsidR="00BB21F3">
        <w:rPr>
          <w:rFonts w:ascii="Tahoma" w:hAnsi="Tahoma" w:cs="Tahoma"/>
          <w:b/>
          <w:bCs/>
          <w:sz w:val="20"/>
          <w:szCs w:val="20"/>
        </w:rPr>
        <w:t xml:space="preserve"> jak poniżej:</w:t>
      </w:r>
    </w:p>
    <w:p w:rsidR="00BB21F3" w:rsidRPr="00EE40AF" w:rsidRDefault="00751E15" w:rsidP="00BB21F3">
      <w:pPr>
        <w:jc w:val="both"/>
        <w:rPr>
          <w:rFonts w:ascii="Tahoma" w:hAnsi="Tahoma" w:cs="Tahoma"/>
          <w:b/>
          <w:bCs/>
          <w:iCs/>
          <w:sz w:val="22"/>
          <w:szCs w:val="22"/>
          <w:u w:val="single"/>
        </w:rPr>
      </w:pPr>
      <w:r>
        <w:rPr>
          <w:rFonts w:ascii="Tahoma" w:hAnsi="Tahoma" w:cs="Tahoma"/>
          <w:b/>
          <w:bCs/>
          <w:iCs/>
          <w:sz w:val="22"/>
          <w:szCs w:val="22"/>
          <w:u w:val="single"/>
        </w:rPr>
        <w:t>„</w:t>
      </w:r>
      <w:r w:rsidR="00BB21F3">
        <w:rPr>
          <w:rFonts w:ascii="Tahoma" w:hAnsi="Tahoma" w:cs="Tahoma"/>
          <w:b/>
          <w:bCs/>
          <w:iCs/>
          <w:sz w:val="22"/>
          <w:szCs w:val="22"/>
          <w:u w:val="single"/>
        </w:rPr>
        <w:t>dot. zadanie nr 3, 4</w:t>
      </w:r>
    </w:p>
    <w:p w:rsidR="00BB21F3" w:rsidRPr="00EE40AF" w:rsidRDefault="00BB21F3" w:rsidP="00BB21F3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b/>
          <w:bCs/>
          <w:iCs/>
          <w:sz w:val="22"/>
          <w:szCs w:val="22"/>
          <w:u w:val="single"/>
        </w:rPr>
      </w:pPr>
      <w:r w:rsidRPr="00EE40AF">
        <w:rPr>
          <w:rFonts w:ascii="Tahoma" w:hAnsi="Tahoma" w:cs="Tahoma"/>
          <w:b/>
          <w:bCs/>
          <w:iCs/>
          <w:sz w:val="22"/>
          <w:szCs w:val="22"/>
          <w:u w:val="single"/>
        </w:rPr>
        <w:t xml:space="preserve">Kryterium: cena – znaczenie </w:t>
      </w:r>
      <w:proofErr w:type="spellStart"/>
      <w:r w:rsidRPr="00EE40AF">
        <w:rPr>
          <w:rFonts w:ascii="Tahoma" w:hAnsi="Tahoma" w:cs="Tahoma"/>
          <w:b/>
          <w:bCs/>
          <w:iCs/>
          <w:sz w:val="22"/>
          <w:szCs w:val="22"/>
          <w:u w:val="single"/>
        </w:rPr>
        <w:t>max</w:t>
      </w:r>
      <w:proofErr w:type="spellEnd"/>
      <w:r w:rsidRPr="00EE40AF">
        <w:rPr>
          <w:rFonts w:ascii="Tahoma" w:hAnsi="Tahoma" w:cs="Tahoma"/>
          <w:b/>
          <w:bCs/>
          <w:iCs/>
          <w:sz w:val="22"/>
          <w:szCs w:val="22"/>
          <w:u w:val="single"/>
        </w:rPr>
        <w:t xml:space="preserve">. 60 % </w:t>
      </w:r>
    </w:p>
    <w:p w:rsidR="00BB21F3" w:rsidRPr="00EE40AF" w:rsidRDefault="00BB21F3" w:rsidP="00BB21F3">
      <w:pPr>
        <w:jc w:val="both"/>
        <w:rPr>
          <w:rFonts w:ascii="Tahoma" w:hAnsi="Tahoma" w:cs="Tahoma"/>
          <w:b/>
          <w:bCs/>
          <w:iCs/>
          <w:sz w:val="22"/>
          <w:szCs w:val="22"/>
          <w:u w:val="single"/>
        </w:rPr>
      </w:pPr>
    </w:p>
    <w:p w:rsidR="00BB21F3" w:rsidRPr="00751E15" w:rsidRDefault="00BB21F3" w:rsidP="00BB21F3">
      <w:pPr>
        <w:pStyle w:val="WW-Tekstpodstawowy2"/>
        <w:jc w:val="left"/>
        <w:rPr>
          <w:rFonts w:ascii="Tahoma" w:hAnsi="Tahoma" w:cs="Tahoma"/>
          <w:b/>
          <w:sz w:val="22"/>
          <w:szCs w:val="22"/>
        </w:rPr>
      </w:pPr>
      <w:r w:rsidRPr="00EE40AF">
        <w:rPr>
          <w:rFonts w:ascii="Tahoma" w:hAnsi="Tahoma" w:cs="Tahoma"/>
          <w:b/>
          <w:sz w:val="22"/>
          <w:szCs w:val="22"/>
        </w:rPr>
        <w:t>w tym:</w:t>
      </w:r>
    </w:p>
    <w:p w:rsidR="00BB21F3" w:rsidRPr="00EE40AF" w:rsidRDefault="00BB21F3" w:rsidP="00BB21F3">
      <w:pPr>
        <w:pStyle w:val="WW-Tekstpodstawowy2"/>
        <w:jc w:val="left"/>
        <w:rPr>
          <w:rFonts w:ascii="Tahoma" w:hAnsi="Tahoma" w:cs="Tahoma"/>
          <w:sz w:val="22"/>
          <w:szCs w:val="22"/>
        </w:rPr>
      </w:pPr>
      <w:r w:rsidRPr="00EE40AF">
        <w:rPr>
          <w:rFonts w:ascii="Tahoma" w:hAnsi="Tahoma" w:cs="Tahoma"/>
          <w:sz w:val="22"/>
          <w:szCs w:val="22"/>
        </w:rPr>
        <w:t>cena przeglądów</w:t>
      </w:r>
      <w:r w:rsidRPr="00EE40AF">
        <w:rPr>
          <w:rFonts w:ascii="Tahoma" w:hAnsi="Tahoma" w:cs="Tahoma"/>
          <w:sz w:val="22"/>
          <w:szCs w:val="22"/>
        </w:rPr>
        <w:tab/>
      </w:r>
      <w:r w:rsidRPr="00EE40AF">
        <w:rPr>
          <w:rFonts w:ascii="Tahoma" w:hAnsi="Tahoma" w:cs="Tahoma"/>
          <w:sz w:val="22"/>
          <w:szCs w:val="22"/>
        </w:rPr>
        <w:tab/>
        <w:t>50%</w:t>
      </w:r>
    </w:p>
    <w:p w:rsidR="00BB21F3" w:rsidRPr="00EE40AF" w:rsidRDefault="00BB21F3" w:rsidP="00BB21F3">
      <w:pPr>
        <w:pStyle w:val="WW-Tekstpodstawowy2"/>
        <w:jc w:val="left"/>
        <w:rPr>
          <w:rFonts w:ascii="Tahoma" w:hAnsi="Tahoma" w:cs="Tahoma"/>
          <w:sz w:val="22"/>
          <w:szCs w:val="22"/>
        </w:rPr>
      </w:pPr>
      <w:r w:rsidRPr="00EE40AF">
        <w:rPr>
          <w:rFonts w:ascii="Tahoma" w:hAnsi="Tahoma" w:cs="Tahoma"/>
          <w:sz w:val="22"/>
          <w:szCs w:val="22"/>
        </w:rPr>
        <w:t xml:space="preserve">cena 1 roboczo godziny </w:t>
      </w:r>
      <w:r w:rsidRPr="00EE40AF">
        <w:rPr>
          <w:rFonts w:ascii="Tahoma" w:hAnsi="Tahoma" w:cs="Tahoma"/>
          <w:sz w:val="22"/>
          <w:szCs w:val="22"/>
        </w:rPr>
        <w:tab/>
        <w:t xml:space="preserve">10% </w:t>
      </w:r>
    </w:p>
    <w:p w:rsidR="00BB21F3" w:rsidRPr="00EE40AF" w:rsidRDefault="00BB21F3" w:rsidP="00BB21F3">
      <w:pPr>
        <w:jc w:val="both"/>
        <w:rPr>
          <w:rFonts w:ascii="Tahoma" w:hAnsi="Tahoma" w:cs="Tahoma"/>
          <w:b/>
          <w:bCs/>
          <w:iCs/>
          <w:sz w:val="22"/>
          <w:szCs w:val="22"/>
          <w:u w:val="single"/>
        </w:rPr>
      </w:pPr>
    </w:p>
    <w:p w:rsidR="00BB21F3" w:rsidRPr="00EE40AF" w:rsidRDefault="00BB21F3" w:rsidP="00BB21F3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E40AF">
        <w:rPr>
          <w:rFonts w:ascii="Tahoma" w:hAnsi="Tahoma" w:cs="Tahoma"/>
          <w:sz w:val="22"/>
          <w:szCs w:val="22"/>
        </w:rPr>
        <w:t xml:space="preserve">Punktacja za cenę brutto oferty będzie wynikała z wartości brutto zapisanej w Formularzu Ofertowym. </w:t>
      </w:r>
      <w:r w:rsidRPr="00EE40AF">
        <w:rPr>
          <w:rFonts w:ascii="Tahoma" w:hAnsi="Tahoma" w:cs="Tahoma"/>
          <w:sz w:val="22"/>
          <w:szCs w:val="22"/>
        </w:rPr>
        <w:br/>
        <w:t xml:space="preserve">Ze wszystkich wartości cen –(ofertowa wartość badanej oferty) złożonych ofert Komisja przyjmie wartość najmniejszą, jako cenę minimum. </w:t>
      </w:r>
    </w:p>
    <w:p w:rsidR="00BB21F3" w:rsidRPr="00EE40AF" w:rsidRDefault="00BB21F3" w:rsidP="00BB21F3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E40AF">
        <w:rPr>
          <w:rFonts w:ascii="Tahoma" w:hAnsi="Tahoma" w:cs="Tahoma"/>
          <w:sz w:val="22"/>
          <w:szCs w:val="22"/>
        </w:rPr>
        <w:t xml:space="preserve">Punktacja za cenę oferty ustalona jest w sposób następujący: </w:t>
      </w:r>
    </w:p>
    <w:p w:rsidR="00BB21F3" w:rsidRPr="00EE40AF" w:rsidRDefault="00BB21F3" w:rsidP="00BB21F3">
      <w:pPr>
        <w:jc w:val="both"/>
        <w:rPr>
          <w:rFonts w:ascii="Tahoma" w:hAnsi="Tahoma" w:cs="Tahoma"/>
          <w:b/>
          <w:bCs/>
          <w:iCs/>
          <w:sz w:val="22"/>
          <w:szCs w:val="22"/>
          <w:u w:val="single"/>
        </w:rPr>
      </w:pPr>
    </w:p>
    <w:p w:rsidR="00BB21F3" w:rsidRPr="00EE40AF" w:rsidRDefault="00BB21F3" w:rsidP="00BB21F3">
      <w:pPr>
        <w:pStyle w:val="Akapitzlist"/>
        <w:ind w:left="0"/>
        <w:jc w:val="both"/>
        <w:rPr>
          <w:rFonts w:ascii="Tahoma" w:hAnsi="Tahoma" w:cs="Tahoma"/>
          <w:bCs/>
          <w:iCs/>
        </w:rPr>
      </w:pPr>
      <w:r w:rsidRPr="00EE40AF">
        <w:rPr>
          <w:rFonts w:ascii="Tahoma" w:hAnsi="Tahoma" w:cs="Tahoma"/>
          <w:bCs/>
          <w:iCs/>
        </w:rPr>
        <w:lastRenderedPageBreak/>
        <w:t>Liczba punktów jaką można uzyskać w kryterium cena, obliczona zostanie na podstawie następującego wzoru:</w:t>
      </w:r>
    </w:p>
    <w:p w:rsidR="00BB21F3" w:rsidRPr="00EE40AF" w:rsidRDefault="00BB21F3" w:rsidP="00BB21F3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EE40AF">
        <w:rPr>
          <w:rFonts w:ascii="Tahoma" w:hAnsi="Tahoma" w:cs="Tahoma"/>
          <w:b/>
          <w:sz w:val="22"/>
          <w:szCs w:val="22"/>
          <w:u w:val="single"/>
        </w:rPr>
        <w:t>cena przeglądów</w:t>
      </w:r>
    </w:p>
    <w:p w:rsidR="00BB21F3" w:rsidRPr="00EE40AF" w:rsidRDefault="00BB21F3" w:rsidP="00BB21F3">
      <w:pPr>
        <w:pStyle w:val="Akapitzlist"/>
        <w:ind w:left="284"/>
        <w:jc w:val="both"/>
        <w:rPr>
          <w:rFonts w:ascii="Tahoma" w:hAnsi="Tahoma" w:cs="Tahoma"/>
          <w:bCs/>
          <w:iCs/>
        </w:rPr>
      </w:pPr>
      <w:r w:rsidRPr="00EE40AF">
        <w:rPr>
          <w:rFonts w:ascii="Tahoma" w:hAnsi="Tahoma" w:cs="Tahoma"/>
          <w:b/>
        </w:rPr>
        <w:t xml:space="preserve">                                       C </w:t>
      </w:r>
      <w:r w:rsidRPr="00EE40AF">
        <w:rPr>
          <w:rFonts w:ascii="Tahoma" w:hAnsi="Tahoma" w:cs="Tahoma"/>
          <w:b/>
          <w:vertAlign w:val="subscript"/>
        </w:rPr>
        <w:t>min</w:t>
      </w:r>
    </w:p>
    <w:p w:rsidR="00BB21F3" w:rsidRPr="00EE40AF" w:rsidRDefault="008019B6" w:rsidP="00BB21F3">
      <w:pPr>
        <w:rPr>
          <w:rFonts w:ascii="Tahoma" w:hAnsi="Tahoma" w:cs="Tahoma"/>
          <w:b/>
          <w:sz w:val="22"/>
          <w:szCs w:val="22"/>
          <w:vertAlign w:val="superscript"/>
        </w:rPr>
      </w:pPr>
      <w:r w:rsidRPr="008019B6">
        <w:rPr>
          <w:rFonts w:ascii="Tahoma" w:hAnsi="Tahoma" w:cs="Tahoma"/>
          <w:sz w:val="22"/>
          <w:szCs w:val="22"/>
        </w:rPr>
        <w:pict>
          <v:line id="_x0000_s1027" style="position:absolute;z-index:251661312" from="121.8pt,5.95pt" to="177.3pt,5.95pt" strokeweight=".26mm">
            <v:stroke joinstyle="miter"/>
          </v:line>
        </w:pict>
      </w:r>
      <w:r w:rsidR="00BB21F3" w:rsidRPr="00EE40AF">
        <w:rPr>
          <w:rFonts w:ascii="Tahoma" w:hAnsi="Tahoma" w:cs="Tahoma"/>
          <w:b/>
          <w:sz w:val="22"/>
          <w:szCs w:val="22"/>
        </w:rPr>
        <w:t xml:space="preserve">                                 X  =                       </w:t>
      </w:r>
      <w:r w:rsidR="00BB21F3" w:rsidRPr="00EE40AF">
        <w:rPr>
          <w:rFonts w:ascii="Tahoma" w:hAnsi="Tahoma" w:cs="Tahoma"/>
          <w:b/>
          <w:sz w:val="22"/>
          <w:szCs w:val="22"/>
          <w:vertAlign w:val="superscript"/>
        </w:rPr>
        <w:t xml:space="preserve">x </w:t>
      </w:r>
      <w:r w:rsidR="00BB21F3" w:rsidRPr="00EE40AF">
        <w:rPr>
          <w:rFonts w:ascii="Tahoma" w:hAnsi="Tahoma" w:cs="Tahoma"/>
          <w:b/>
          <w:sz w:val="22"/>
          <w:szCs w:val="22"/>
        </w:rPr>
        <w:t xml:space="preserve"> 50 pkt.</w:t>
      </w:r>
      <w:r w:rsidR="00BB21F3" w:rsidRPr="00EE40AF">
        <w:rPr>
          <w:rFonts w:ascii="Tahoma" w:hAnsi="Tahoma" w:cs="Tahoma"/>
          <w:b/>
          <w:sz w:val="22"/>
          <w:szCs w:val="22"/>
          <w:vertAlign w:val="superscript"/>
        </w:rPr>
        <w:t xml:space="preserve"> </w:t>
      </w:r>
    </w:p>
    <w:p w:rsidR="00BB21F3" w:rsidRPr="00EE40AF" w:rsidRDefault="00BB21F3" w:rsidP="00BB21F3">
      <w:pPr>
        <w:rPr>
          <w:rFonts w:ascii="Tahoma" w:hAnsi="Tahoma" w:cs="Tahoma"/>
          <w:b/>
          <w:sz w:val="22"/>
          <w:szCs w:val="22"/>
          <w:vertAlign w:val="subscript"/>
        </w:rPr>
      </w:pPr>
      <w:r w:rsidRPr="00EE40AF">
        <w:rPr>
          <w:rFonts w:ascii="Tahoma" w:hAnsi="Tahoma" w:cs="Tahoma"/>
          <w:b/>
          <w:sz w:val="22"/>
          <w:szCs w:val="22"/>
        </w:rPr>
        <w:t xml:space="preserve">                                               C </w:t>
      </w:r>
      <w:r w:rsidRPr="00EE40AF">
        <w:rPr>
          <w:rFonts w:ascii="Tahoma" w:hAnsi="Tahoma" w:cs="Tahoma"/>
          <w:b/>
          <w:sz w:val="22"/>
          <w:szCs w:val="22"/>
          <w:vertAlign w:val="subscript"/>
        </w:rPr>
        <w:t>O</w:t>
      </w:r>
    </w:p>
    <w:p w:rsidR="00BB21F3" w:rsidRPr="00EE40AF" w:rsidRDefault="00BB21F3" w:rsidP="00BB21F3">
      <w:pPr>
        <w:pStyle w:val="WW-Tekstpodstawowy2"/>
        <w:ind w:left="2124" w:hanging="2124"/>
        <w:rPr>
          <w:rFonts w:ascii="Tahoma" w:hAnsi="Tahoma" w:cs="Tahoma"/>
          <w:b/>
          <w:sz w:val="22"/>
          <w:szCs w:val="22"/>
          <w:u w:val="single"/>
        </w:rPr>
      </w:pPr>
    </w:p>
    <w:p w:rsidR="00BB21F3" w:rsidRPr="00D53ECA" w:rsidRDefault="00BB21F3" w:rsidP="00BB21F3">
      <w:pPr>
        <w:pStyle w:val="WW-Tekstpodstawowy2"/>
        <w:ind w:left="2124" w:hanging="2124"/>
        <w:rPr>
          <w:rFonts w:ascii="Tahoma" w:hAnsi="Tahoma" w:cs="Tahoma"/>
          <w:b/>
          <w:sz w:val="22"/>
          <w:szCs w:val="22"/>
          <w:u w:val="single"/>
        </w:rPr>
      </w:pPr>
      <w:r w:rsidRPr="00D53ECA">
        <w:rPr>
          <w:rFonts w:ascii="Tahoma" w:hAnsi="Tahoma" w:cs="Tahoma"/>
          <w:b/>
          <w:sz w:val="22"/>
          <w:szCs w:val="22"/>
          <w:u w:val="single"/>
        </w:rPr>
        <w:t>cena 1 roboczo godziny</w:t>
      </w:r>
    </w:p>
    <w:p w:rsidR="00BB21F3" w:rsidRPr="00D53ECA" w:rsidRDefault="00BB21F3" w:rsidP="00BB21F3">
      <w:pPr>
        <w:pStyle w:val="Akapitzlist"/>
        <w:ind w:left="284"/>
        <w:jc w:val="both"/>
        <w:rPr>
          <w:rFonts w:ascii="Tahoma" w:hAnsi="Tahoma" w:cs="Tahoma"/>
          <w:bCs/>
          <w:iCs/>
        </w:rPr>
      </w:pPr>
      <w:r w:rsidRPr="00D53ECA">
        <w:rPr>
          <w:rFonts w:ascii="Tahoma" w:hAnsi="Tahoma" w:cs="Tahoma"/>
          <w:b/>
        </w:rPr>
        <w:t xml:space="preserve">                                           C </w:t>
      </w:r>
      <w:r w:rsidRPr="00D53ECA">
        <w:rPr>
          <w:rFonts w:ascii="Tahoma" w:hAnsi="Tahoma" w:cs="Tahoma"/>
          <w:b/>
          <w:vertAlign w:val="subscript"/>
        </w:rPr>
        <w:t>min</w:t>
      </w:r>
    </w:p>
    <w:p w:rsidR="00BB21F3" w:rsidRPr="00D53ECA" w:rsidRDefault="008019B6" w:rsidP="00BB21F3">
      <w:pPr>
        <w:rPr>
          <w:rFonts w:ascii="Tahoma" w:hAnsi="Tahoma" w:cs="Tahoma"/>
          <w:b/>
          <w:sz w:val="22"/>
          <w:szCs w:val="22"/>
          <w:vertAlign w:val="superscript"/>
        </w:rPr>
      </w:pPr>
      <w:r w:rsidRPr="008019B6">
        <w:rPr>
          <w:rFonts w:ascii="Tahoma" w:hAnsi="Tahoma" w:cs="Tahoma"/>
          <w:sz w:val="22"/>
          <w:szCs w:val="22"/>
        </w:rPr>
        <w:pict>
          <v:line id="_x0000_s1026" style="position:absolute;z-index:251660288" from="121.8pt,5.95pt" to="177.3pt,5.95pt" strokeweight=".26mm">
            <v:stroke joinstyle="miter"/>
          </v:line>
        </w:pict>
      </w:r>
      <w:r w:rsidR="00BB21F3" w:rsidRPr="00D53ECA">
        <w:rPr>
          <w:rFonts w:ascii="Tahoma" w:hAnsi="Tahoma" w:cs="Tahoma"/>
          <w:b/>
          <w:sz w:val="22"/>
          <w:szCs w:val="22"/>
        </w:rPr>
        <w:t xml:space="preserve">                                 X  =                       </w:t>
      </w:r>
      <w:r w:rsidR="00BB21F3" w:rsidRPr="00D53ECA">
        <w:rPr>
          <w:rFonts w:ascii="Tahoma" w:hAnsi="Tahoma" w:cs="Tahoma"/>
          <w:b/>
          <w:sz w:val="22"/>
          <w:szCs w:val="22"/>
          <w:vertAlign w:val="superscript"/>
        </w:rPr>
        <w:t xml:space="preserve">x </w:t>
      </w:r>
      <w:r w:rsidR="00BB21F3" w:rsidRPr="00D53ECA">
        <w:rPr>
          <w:rFonts w:ascii="Tahoma" w:hAnsi="Tahoma" w:cs="Tahoma"/>
          <w:b/>
          <w:sz w:val="22"/>
          <w:szCs w:val="22"/>
        </w:rPr>
        <w:t xml:space="preserve"> 10 pkt.</w:t>
      </w:r>
      <w:r w:rsidR="00BB21F3" w:rsidRPr="00D53ECA">
        <w:rPr>
          <w:rFonts w:ascii="Tahoma" w:hAnsi="Tahoma" w:cs="Tahoma"/>
          <w:b/>
          <w:sz w:val="22"/>
          <w:szCs w:val="22"/>
          <w:vertAlign w:val="superscript"/>
        </w:rPr>
        <w:t xml:space="preserve"> </w:t>
      </w:r>
    </w:p>
    <w:p w:rsidR="00BB21F3" w:rsidRPr="00D53ECA" w:rsidRDefault="00BB21F3" w:rsidP="00BB21F3">
      <w:pPr>
        <w:rPr>
          <w:rFonts w:ascii="Tahoma" w:hAnsi="Tahoma" w:cs="Tahoma"/>
          <w:b/>
          <w:sz w:val="22"/>
          <w:szCs w:val="22"/>
          <w:vertAlign w:val="subscript"/>
        </w:rPr>
      </w:pPr>
      <w:r w:rsidRPr="00D53ECA">
        <w:rPr>
          <w:rFonts w:ascii="Tahoma" w:hAnsi="Tahoma" w:cs="Tahoma"/>
          <w:b/>
          <w:sz w:val="22"/>
          <w:szCs w:val="22"/>
        </w:rPr>
        <w:t xml:space="preserve">                                               C </w:t>
      </w:r>
      <w:r w:rsidRPr="00D53ECA">
        <w:rPr>
          <w:rFonts w:ascii="Tahoma" w:hAnsi="Tahoma" w:cs="Tahoma"/>
          <w:b/>
          <w:sz w:val="22"/>
          <w:szCs w:val="22"/>
          <w:vertAlign w:val="subscript"/>
        </w:rPr>
        <w:t>O</w:t>
      </w:r>
    </w:p>
    <w:p w:rsidR="00BB21F3" w:rsidRPr="00D53ECA" w:rsidRDefault="00BB21F3" w:rsidP="00BB21F3">
      <w:pPr>
        <w:jc w:val="both"/>
        <w:rPr>
          <w:rFonts w:ascii="Tahoma" w:hAnsi="Tahoma" w:cs="Tahoma"/>
          <w:b/>
          <w:sz w:val="22"/>
          <w:szCs w:val="22"/>
        </w:rPr>
      </w:pPr>
      <w:r w:rsidRPr="00D53ECA">
        <w:rPr>
          <w:rFonts w:ascii="Tahoma" w:hAnsi="Tahoma" w:cs="Tahoma"/>
          <w:b/>
          <w:sz w:val="22"/>
          <w:szCs w:val="22"/>
        </w:rPr>
        <w:t>gdzie:</w:t>
      </w:r>
    </w:p>
    <w:p w:rsidR="00BB21F3" w:rsidRPr="00EE40AF" w:rsidRDefault="00BB21F3" w:rsidP="00BB21F3">
      <w:pPr>
        <w:jc w:val="both"/>
        <w:rPr>
          <w:rFonts w:ascii="Tahoma" w:hAnsi="Tahoma" w:cs="Tahoma"/>
          <w:sz w:val="22"/>
          <w:szCs w:val="22"/>
        </w:rPr>
      </w:pPr>
      <w:r w:rsidRPr="00EE40AF">
        <w:rPr>
          <w:rFonts w:ascii="Tahoma" w:hAnsi="Tahoma" w:cs="Tahoma"/>
          <w:b/>
          <w:sz w:val="22"/>
          <w:szCs w:val="22"/>
        </w:rPr>
        <w:t>X</w:t>
      </w:r>
      <w:r w:rsidRPr="00EE40AF">
        <w:rPr>
          <w:rFonts w:ascii="Tahoma" w:hAnsi="Tahoma" w:cs="Tahoma"/>
          <w:sz w:val="22"/>
          <w:szCs w:val="22"/>
        </w:rPr>
        <w:t xml:space="preserve"> – wartość punktowa ocenianego kryterium</w:t>
      </w:r>
    </w:p>
    <w:p w:rsidR="00BB21F3" w:rsidRPr="00EE40AF" w:rsidRDefault="00BB21F3" w:rsidP="00BB21F3">
      <w:pPr>
        <w:jc w:val="both"/>
        <w:rPr>
          <w:rFonts w:ascii="Tahoma" w:hAnsi="Tahoma" w:cs="Tahoma"/>
          <w:sz w:val="22"/>
          <w:szCs w:val="22"/>
        </w:rPr>
      </w:pPr>
      <w:r w:rsidRPr="00EE40AF">
        <w:rPr>
          <w:rFonts w:ascii="Tahoma" w:hAnsi="Tahoma" w:cs="Tahoma"/>
          <w:b/>
          <w:sz w:val="22"/>
          <w:szCs w:val="22"/>
        </w:rPr>
        <w:t>C min</w:t>
      </w:r>
      <w:r w:rsidRPr="00EE40AF">
        <w:rPr>
          <w:rFonts w:ascii="Tahoma" w:hAnsi="Tahoma" w:cs="Tahoma"/>
          <w:sz w:val="22"/>
          <w:szCs w:val="22"/>
        </w:rPr>
        <w:t xml:space="preserve"> – najniższa cena ze złożonych ofert</w:t>
      </w:r>
    </w:p>
    <w:p w:rsidR="00BB21F3" w:rsidRPr="00EE40AF" w:rsidRDefault="00BB21F3" w:rsidP="00BB21F3">
      <w:pPr>
        <w:jc w:val="both"/>
        <w:rPr>
          <w:rFonts w:ascii="Tahoma" w:hAnsi="Tahoma" w:cs="Tahoma"/>
          <w:sz w:val="22"/>
          <w:szCs w:val="22"/>
        </w:rPr>
      </w:pPr>
      <w:r w:rsidRPr="00EE40AF">
        <w:rPr>
          <w:rFonts w:ascii="Tahoma" w:hAnsi="Tahoma" w:cs="Tahoma"/>
          <w:b/>
          <w:sz w:val="22"/>
          <w:szCs w:val="22"/>
        </w:rPr>
        <w:t>Co</w:t>
      </w:r>
      <w:r w:rsidRPr="00EE40AF">
        <w:rPr>
          <w:rFonts w:ascii="Tahoma" w:hAnsi="Tahoma" w:cs="Tahoma"/>
          <w:sz w:val="22"/>
          <w:szCs w:val="22"/>
        </w:rPr>
        <w:t xml:space="preserve"> – cena ocenianej oferty</w:t>
      </w:r>
    </w:p>
    <w:p w:rsidR="00BB21F3" w:rsidRPr="00EE40AF" w:rsidRDefault="00BB21F3" w:rsidP="00BB21F3">
      <w:pPr>
        <w:jc w:val="both"/>
        <w:rPr>
          <w:rFonts w:ascii="Tahoma" w:hAnsi="Tahoma" w:cs="Tahoma"/>
          <w:sz w:val="22"/>
          <w:szCs w:val="22"/>
        </w:rPr>
      </w:pPr>
    </w:p>
    <w:p w:rsidR="00BB21F3" w:rsidRPr="00EE40AF" w:rsidRDefault="00BB21F3" w:rsidP="00BB21F3">
      <w:pPr>
        <w:pStyle w:val="WW-Tekstpodstawowy2"/>
        <w:numPr>
          <w:ilvl w:val="0"/>
          <w:numId w:val="19"/>
        </w:numPr>
        <w:ind w:left="426"/>
        <w:jc w:val="left"/>
        <w:rPr>
          <w:rFonts w:ascii="Tahoma" w:hAnsi="Tahoma" w:cs="Tahoma"/>
          <w:b/>
          <w:sz w:val="22"/>
          <w:szCs w:val="22"/>
        </w:rPr>
      </w:pPr>
      <w:r w:rsidRPr="00EE40AF">
        <w:rPr>
          <w:rFonts w:ascii="Tahoma" w:hAnsi="Tahoma" w:cs="Tahoma"/>
          <w:b/>
          <w:sz w:val="22"/>
          <w:szCs w:val="22"/>
        </w:rPr>
        <w:t xml:space="preserve">Czas reakcji na zgłoszenie - </w:t>
      </w:r>
      <w:r w:rsidRPr="00EE40AF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1</w:t>
      </w:r>
      <w:r w:rsidRPr="00EE40AF">
        <w:rPr>
          <w:rFonts w:ascii="Tahoma" w:hAnsi="Tahoma" w:cs="Tahoma"/>
          <w:b/>
          <w:sz w:val="22"/>
          <w:szCs w:val="22"/>
        </w:rPr>
        <w:t>0%</w:t>
      </w:r>
      <w:r w:rsidRPr="00EE40AF">
        <w:rPr>
          <w:rFonts w:ascii="Tahoma" w:hAnsi="Tahoma" w:cs="Tahoma"/>
          <w:b/>
          <w:sz w:val="22"/>
          <w:szCs w:val="22"/>
        </w:rPr>
        <w:tab/>
      </w:r>
    </w:p>
    <w:p w:rsidR="00BB21F3" w:rsidRPr="00EE40AF" w:rsidRDefault="00BB21F3" w:rsidP="00BB21F3">
      <w:pPr>
        <w:pStyle w:val="WW-Tekstpodstawowy2"/>
        <w:jc w:val="left"/>
        <w:rPr>
          <w:rFonts w:ascii="Tahoma" w:hAnsi="Tahoma" w:cs="Tahoma"/>
          <w:b/>
          <w:sz w:val="22"/>
          <w:szCs w:val="22"/>
        </w:rPr>
      </w:pPr>
    </w:p>
    <w:p w:rsidR="00BB21F3" w:rsidRPr="00EE40AF" w:rsidRDefault="00BB21F3" w:rsidP="00BB21F3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E40AF">
        <w:rPr>
          <w:rFonts w:ascii="Tahoma" w:hAnsi="Tahoma" w:cs="Tahoma"/>
          <w:sz w:val="22"/>
          <w:szCs w:val="22"/>
        </w:rPr>
        <w:t xml:space="preserve">Punktacja za czas reakcji na zgłoszenie, dokonana zostanie w sposób następujący (skala ocen 0 – </w:t>
      </w:r>
      <w:r>
        <w:rPr>
          <w:rFonts w:ascii="Tahoma" w:hAnsi="Tahoma" w:cs="Tahoma"/>
          <w:sz w:val="22"/>
          <w:szCs w:val="22"/>
        </w:rPr>
        <w:t>1</w:t>
      </w:r>
      <w:r w:rsidRPr="00EE40AF">
        <w:rPr>
          <w:rFonts w:ascii="Tahoma" w:hAnsi="Tahoma" w:cs="Tahoma"/>
          <w:sz w:val="22"/>
          <w:szCs w:val="22"/>
        </w:rPr>
        <w:t xml:space="preserve">0 </w:t>
      </w:r>
      <w:proofErr w:type="spellStart"/>
      <w:r w:rsidRPr="00EE40AF">
        <w:rPr>
          <w:rFonts w:ascii="Tahoma" w:hAnsi="Tahoma" w:cs="Tahoma"/>
          <w:sz w:val="22"/>
          <w:szCs w:val="22"/>
        </w:rPr>
        <w:t>pkt</w:t>
      </w:r>
      <w:proofErr w:type="spellEnd"/>
      <w:r w:rsidRPr="00EE40AF">
        <w:rPr>
          <w:rFonts w:ascii="Tahoma" w:hAnsi="Tahoma" w:cs="Tahoma"/>
          <w:sz w:val="22"/>
          <w:szCs w:val="22"/>
        </w:rPr>
        <w:t xml:space="preserve">): </w:t>
      </w:r>
    </w:p>
    <w:p w:rsidR="00BB21F3" w:rsidRPr="00EE40AF" w:rsidRDefault="00BB21F3" w:rsidP="00BB21F3">
      <w:pPr>
        <w:tabs>
          <w:tab w:val="left" w:pos="0"/>
          <w:tab w:val="left" w:pos="567"/>
        </w:tabs>
        <w:spacing w:line="276" w:lineRule="auto"/>
        <w:ind w:right="452"/>
        <w:jc w:val="both"/>
        <w:rPr>
          <w:rFonts w:ascii="Tahoma" w:hAnsi="Tahoma" w:cs="Tahoma"/>
          <w:sz w:val="22"/>
          <w:szCs w:val="22"/>
        </w:rPr>
      </w:pPr>
      <w:r w:rsidRPr="00EE40AF">
        <w:rPr>
          <w:rFonts w:ascii="Tahoma" w:hAnsi="Tahoma" w:cs="Tahoma"/>
          <w:sz w:val="22"/>
          <w:szCs w:val="22"/>
        </w:rPr>
        <w:t xml:space="preserve">24 godziny  - </w:t>
      </w:r>
      <w:r w:rsidRPr="00EE40AF">
        <w:rPr>
          <w:rFonts w:ascii="Tahoma" w:hAnsi="Tahoma" w:cs="Tahoma"/>
          <w:sz w:val="22"/>
          <w:szCs w:val="22"/>
        </w:rPr>
        <w:tab/>
        <w:t xml:space="preserve">    0 punktów</w:t>
      </w:r>
    </w:p>
    <w:p w:rsidR="00BB21F3" w:rsidRPr="00EE40AF" w:rsidRDefault="00BB21F3" w:rsidP="00BB21F3">
      <w:pPr>
        <w:tabs>
          <w:tab w:val="left" w:pos="0"/>
          <w:tab w:val="left" w:pos="567"/>
        </w:tabs>
        <w:spacing w:line="276" w:lineRule="auto"/>
        <w:ind w:right="452"/>
        <w:jc w:val="both"/>
        <w:rPr>
          <w:rFonts w:ascii="Tahoma" w:hAnsi="Tahoma" w:cs="Tahoma"/>
          <w:sz w:val="22"/>
          <w:szCs w:val="22"/>
        </w:rPr>
      </w:pPr>
      <w:r w:rsidRPr="00EE40AF">
        <w:rPr>
          <w:rFonts w:ascii="Tahoma" w:hAnsi="Tahoma" w:cs="Tahoma"/>
          <w:sz w:val="22"/>
          <w:szCs w:val="22"/>
        </w:rPr>
        <w:t xml:space="preserve">12 godzin    - </w:t>
      </w:r>
      <w:r w:rsidRPr="00EE40AF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>1</w:t>
      </w:r>
      <w:r w:rsidRPr="00EE40AF">
        <w:rPr>
          <w:rFonts w:ascii="Tahoma" w:hAnsi="Tahoma" w:cs="Tahoma"/>
          <w:sz w:val="22"/>
          <w:szCs w:val="22"/>
        </w:rPr>
        <w:t>0 punktów</w:t>
      </w:r>
    </w:p>
    <w:p w:rsidR="00BB21F3" w:rsidRDefault="00BB21F3" w:rsidP="00BB21F3">
      <w:pPr>
        <w:pStyle w:val="WW-Tekstpodstawowy2"/>
        <w:jc w:val="left"/>
        <w:rPr>
          <w:rFonts w:ascii="Tahoma" w:hAnsi="Tahoma" w:cs="Tahoma"/>
          <w:b/>
          <w:sz w:val="22"/>
          <w:szCs w:val="22"/>
        </w:rPr>
      </w:pPr>
    </w:p>
    <w:p w:rsidR="00BB21F3" w:rsidRDefault="00BB21F3" w:rsidP="00BB21F3">
      <w:pPr>
        <w:pStyle w:val="WW-Tekstpodstawowy2"/>
        <w:jc w:val="left"/>
        <w:rPr>
          <w:rFonts w:ascii="Tahoma" w:hAnsi="Tahoma" w:cs="Tahoma"/>
          <w:b/>
          <w:sz w:val="22"/>
          <w:szCs w:val="22"/>
        </w:rPr>
      </w:pPr>
    </w:p>
    <w:p w:rsidR="00BB21F3" w:rsidRPr="00EE40AF" w:rsidRDefault="00BB21F3" w:rsidP="00BB21F3">
      <w:pPr>
        <w:pStyle w:val="WW-Tekstpodstawowy2"/>
        <w:numPr>
          <w:ilvl w:val="0"/>
          <w:numId w:val="19"/>
        </w:numPr>
        <w:ind w:left="42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Autoryzacja producenta sprzętu radiologicznego (posiadanego przez Zamawiającego tomografu komputerowego, stacji diagnostycznej firmy GE </w:t>
      </w:r>
      <w:proofErr w:type="spellStart"/>
      <w:r>
        <w:rPr>
          <w:rFonts w:ascii="Tahoma" w:hAnsi="Tahoma" w:cs="Tahoma"/>
          <w:b/>
          <w:sz w:val="22"/>
          <w:szCs w:val="22"/>
        </w:rPr>
        <w:t>Medical</w:t>
      </w:r>
      <w:proofErr w:type="spellEnd"/>
      <w:r>
        <w:rPr>
          <w:rFonts w:ascii="Tahoma" w:hAnsi="Tahoma" w:cs="Tahoma"/>
          <w:b/>
          <w:sz w:val="22"/>
          <w:szCs w:val="22"/>
        </w:rPr>
        <w:t>) - 1</w:t>
      </w:r>
      <w:r w:rsidRPr="00EE40AF">
        <w:rPr>
          <w:rFonts w:ascii="Tahoma" w:hAnsi="Tahoma" w:cs="Tahoma"/>
          <w:b/>
          <w:sz w:val="22"/>
          <w:szCs w:val="22"/>
        </w:rPr>
        <w:t>0%</w:t>
      </w:r>
      <w:r w:rsidRPr="00EE40AF">
        <w:rPr>
          <w:rFonts w:ascii="Tahoma" w:hAnsi="Tahoma" w:cs="Tahoma"/>
          <w:b/>
          <w:sz w:val="22"/>
          <w:szCs w:val="22"/>
        </w:rPr>
        <w:tab/>
      </w:r>
    </w:p>
    <w:p w:rsidR="00BB21F3" w:rsidRPr="00EE40AF" w:rsidRDefault="00BB21F3" w:rsidP="00BB21F3">
      <w:pPr>
        <w:pStyle w:val="WW-Tekstpodstawowy2"/>
        <w:jc w:val="left"/>
        <w:rPr>
          <w:rFonts w:ascii="Tahoma" w:hAnsi="Tahoma" w:cs="Tahoma"/>
          <w:b/>
          <w:sz w:val="22"/>
          <w:szCs w:val="22"/>
        </w:rPr>
      </w:pPr>
    </w:p>
    <w:p w:rsidR="00BB21F3" w:rsidRPr="00EE40AF" w:rsidRDefault="00BB21F3" w:rsidP="00BB21F3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E40AF">
        <w:rPr>
          <w:rFonts w:ascii="Tahoma" w:hAnsi="Tahoma" w:cs="Tahoma"/>
          <w:sz w:val="22"/>
          <w:szCs w:val="22"/>
        </w:rPr>
        <w:t xml:space="preserve">Punktacja za </w:t>
      </w:r>
      <w:r>
        <w:rPr>
          <w:rFonts w:ascii="Tahoma" w:hAnsi="Tahoma" w:cs="Tahoma"/>
          <w:sz w:val="22"/>
          <w:szCs w:val="22"/>
        </w:rPr>
        <w:t>posiadanie autoryzacji producenta</w:t>
      </w:r>
      <w:r w:rsidRPr="00EE40AF">
        <w:rPr>
          <w:rFonts w:ascii="Tahoma" w:hAnsi="Tahoma" w:cs="Tahoma"/>
          <w:sz w:val="22"/>
          <w:szCs w:val="22"/>
        </w:rPr>
        <w:t xml:space="preserve">, dokonana zostanie w sposób następujący (skala ocen 0 – </w:t>
      </w:r>
      <w:r>
        <w:rPr>
          <w:rFonts w:ascii="Tahoma" w:hAnsi="Tahoma" w:cs="Tahoma"/>
          <w:sz w:val="22"/>
          <w:szCs w:val="22"/>
        </w:rPr>
        <w:t>1</w:t>
      </w:r>
      <w:r w:rsidRPr="00EE40AF">
        <w:rPr>
          <w:rFonts w:ascii="Tahoma" w:hAnsi="Tahoma" w:cs="Tahoma"/>
          <w:sz w:val="22"/>
          <w:szCs w:val="22"/>
        </w:rPr>
        <w:t xml:space="preserve">0 </w:t>
      </w:r>
      <w:proofErr w:type="spellStart"/>
      <w:r w:rsidRPr="00EE40AF">
        <w:rPr>
          <w:rFonts w:ascii="Tahoma" w:hAnsi="Tahoma" w:cs="Tahoma"/>
          <w:sz w:val="22"/>
          <w:szCs w:val="22"/>
        </w:rPr>
        <w:t>pkt</w:t>
      </w:r>
      <w:proofErr w:type="spellEnd"/>
      <w:r w:rsidRPr="00EE40AF">
        <w:rPr>
          <w:rFonts w:ascii="Tahoma" w:hAnsi="Tahoma" w:cs="Tahoma"/>
          <w:sz w:val="22"/>
          <w:szCs w:val="22"/>
        </w:rPr>
        <w:t xml:space="preserve">): </w:t>
      </w:r>
    </w:p>
    <w:p w:rsidR="00BB21F3" w:rsidRPr="00EE40AF" w:rsidRDefault="00BB21F3" w:rsidP="00BB21F3">
      <w:pPr>
        <w:tabs>
          <w:tab w:val="left" w:pos="0"/>
          <w:tab w:val="left" w:pos="567"/>
        </w:tabs>
        <w:spacing w:line="276" w:lineRule="auto"/>
        <w:ind w:right="45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posiadanie autoryzacji producenta   - </w:t>
      </w:r>
      <w:r w:rsidRPr="00EE40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</w:t>
      </w:r>
      <w:r w:rsidRPr="00EE40AF">
        <w:rPr>
          <w:rFonts w:ascii="Tahoma" w:hAnsi="Tahoma" w:cs="Tahoma"/>
          <w:sz w:val="22"/>
          <w:szCs w:val="22"/>
        </w:rPr>
        <w:t>0 punktów</w:t>
      </w:r>
    </w:p>
    <w:p w:rsidR="00BB21F3" w:rsidRPr="00EE40AF" w:rsidRDefault="00BB21F3" w:rsidP="00BB21F3">
      <w:pPr>
        <w:tabs>
          <w:tab w:val="left" w:pos="0"/>
          <w:tab w:val="left" w:pos="567"/>
        </w:tabs>
        <w:spacing w:line="276" w:lineRule="auto"/>
        <w:ind w:right="45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brak autoryzacji producenta</w:t>
      </w:r>
      <w:r w:rsidRPr="00EE40AF">
        <w:rPr>
          <w:rFonts w:ascii="Tahoma" w:hAnsi="Tahoma" w:cs="Tahoma"/>
          <w:sz w:val="22"/>
          <w:szCs w:val="22"/>
        </w:rPr>
        <w:t xml:space="preserve">    - </w:t>
      </w:r>
      <w:r w:rsidRPr="00EE40AF"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 xml:space="preserve">       </w:t>
      </w:r>
      <w:r w:rsidRPr="00EE40AF">
        <w:rPr>
          <w:rFonts w:ascii="Tahoma" w:hAnsi="Tahoma" w:cs="Tahoma"/>
          <w:sz w:val="22"/>
          <w:szCs w:val="22"/>
        </w:rPr>
        <w:t xml:space="preserve"> 0 punktów</w:t>
      </w:r>
    </w:p>
    <w:p w:rsidR="00BB21F3" w:rsidRDefault="00BB21F3" w:rsidP="00BB21F3">
      <w:pPr>
        <w:pStyle w:val="WW-Tekstpodstawowy2"/>
        <w:jc w:val="left"/>
        <w:rPr>
          <w:rFonts w:ascii="Tahoma" w:hAnsi="Tahoma" w:cs="Tahoma"/>
          <w:b/>
          <w:sz w:val="22"/>
          <w:szCs w:val="22"/>
        </w:rPr>
      </w:pPr>
    </w:p>
    <w:p w:rsidR="00BB21F3" w:rsidRDefault="00BB21F3" w:rsidP="00BB21F3">
      <w:pPr>
        <w:pStyle w:val="WW-Tekstpodstawowy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Wykonawca w celu uzyskania punktów w niniejszym kryterium powinien wraz z ofertą złożyć aktualny na dzień  składania ofert – dokument lub oświadczenie potwierdzające autoryzację producenta.</w:t>
      </w:r>
    </w:p>
    <w:p w:rsidR="00BB21F3" w:rsidRDefault="00BB21F3" w:rsidP="00BB21F3">
      <w:pPr>
        <w:pStyle w:val="WW-Tekstpodstawowy2"/>
        <w:ind w:left="426"/>
        <w:rPr>
          <w:rFonts w:ascii="Tahoma" w:hAnsi="Tahoma" w:cs="Tahoma"/>
          <w:b/>
          <w:sz w:val="22"/>
          <w:szCs w:val="22"/>
        </w:rPr>
      </w:pPr>
    </w:p>
    <w:p w:rsidR="00BB21F3" w:rsidRDefault="00BB21F3" w:rsidP="00BB21F3">
      <w:pPr>
        <w:pStyle w:val="WW-Tekstpodstawowy2"/>
        <w:ind w:left="426"/>
        <w:rPr>
          <w:rFonts w:ascii="Tahoma" w:hAnsi="Tahoma" w:cs="Tahoma"/>
          <w:b/>
          <w:sz w:val="22"/>
          <w:szCs w:val="22"/>
        </w:rPr>
      </w:pPr>
    </w:p>
    <w:p w:rsidR="00BB21F3" w:rsidRPr="00EE40AF" w:rsidRDefault="00BB21F3" w:rsidP="00BB21F3">
      <w:pPr>
        <w:pStyle w:val="WW-Tekstpodstawowy2"/>
        <w:numPr>
          <w:ilvl w:val="0"/>
          <w:numId w:val="19"/>
        </w:numPr>
        <w:ind w:left="42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Gwarancja na wykonaną usługę </w:t>
      </w:r>
      <w:r w:rsidRPr="00EE40AF">
        <w:rPr>
          <w:rFonts w:ascii="Tahoma" w:hAnsi="Tahoma" w:cs="Tahoma"/>
          <w:b/>
          <w:sz w:val="22"/>
          <w:szCs w:val="22"/>
        </w:rPr>
        <w:t xml:space="preserve">- </w:t>
      </w:r>
      <w:r w:rsidRPr="00EE40AF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1</w:t>
      </w:r>
      <w:r w:rsidRPr="00EE40AF">
        <w:rPr>
          <w:rFonts w:ascii="Tahoma" w:hAnsi="Tahoma" w:cs="Tahoma"/>
          <w:b/>
          <w:sz w:val="22"/>
          <w:szCs w:val="22"/>
        </w:rPr>
        <w:t>0%</w:t>
      </w:r>
      <w:r w:rsidRPr="00EE40AF">
        <w:rPr>
          <w:rFonts w:ascii="Tahoma" w:hAnsi="Tahoma" w:cs="Tahoma"/>
          <w:b/>
          <w:sz w:val="22"/>
          <w:szCs w:val="22"/>
        </w:rPr>
        <w:tab/>
      </w:r>
    </w:p>
    <w:p w:rsidR="00BB21F3" w:rsidRPr="00EE40AF" w:rsidRDefault="00BB21F3" w:rsidP="00BB21F3">
      <w:pPr>
        <w:pStyle w:val="WW-Tekstpodstawowy2"/>
        <w:jc w:val="left"/>
        <w:rPr>
          <w:rFonts w:ascii="Tahoma" w:hAnsi="Tahoma" w:cs="Tahoma"/>
          <w:b/>
          <w:sz w:val="22"/>
          <w:szCs w:val="22"/>
        </w:rPr>
      </w:pPr>
    </w:p>
    <w:p w:rsidR="00BB21F3" w:rsidRPr="00EE40AF" w:rsidRDefault="00BB21F3" w:rsidP="00BB21F3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E40AF">
        <w:rPr>
          <w:rFonts w:ascii="Tahoma" w:hAnsi="Tahoma" w:cs="Tahoma"/>
          <w:sz w:val="22"/>
          <w:szCs w:val="22"/>
        </w:rPr>
        <w:t xml:space="preserve">Punktacja za </w:t>
      </w:r>
      <w:r>
        <w:rPr>
          <w:rFonts w:ascii="Tahoma" w:hAnsi="Tahoma" w:cs="Tahoma"/>
          <w:sz w:val="22"/>
          <w:szCs w:val="22"/>
        </w:rPr>
        <w:t>gwarancję</w:t>
      </w:r>
      <w:r w:rsidRPr="00EE40AF">
        <w:rPr>
          <w:rFonts w:ascii="Tahoma" w:hAnsi="Tahoma" w:cs="Tahoma"/>
          <w:sz w:val="22"/>
          <w:szCs w:val="22"/>
        </w:rPr>
        <w:t xml:space="preserve">, dokonana zostanie w sposób następujący (skala ocen 0 – </w:t>
      </w:r>
      <w:r>
        <w:rPr>
          <w:rFonts w:ascii="Tahoma" w:hAnsi="Tahoma" w:cs="Tahoma"/>
          <w:sz w:val="22"/>
          <w:szCs w:val="22"/>
        </w:rPr>
        <w:t>1</w:t>
      </w:r>
      <w:r w:rsidRPr="00EE40AF">
        <w:rPr>
          <w:rFonts w:ascii="Tahoma" w:hAnsi="Tahoma" w:cs="Tahoma"/>
          <w:sz w:val="22"/>
          <w:szCs w:val="22"/>
        </w:rPr>
        <w:t xml:space="preserve">0 </w:t>
      </w:r>
      <w:proofErr w:type="spellStart"/>
      <w:r w:rsidRPr="00EE40AF">
        <w:rPr>
          <w:rFonts w:ascii="Tahoma" w:hAnsi="Tahoma" w:cs="Tahoma"/>
          <w:sz w:val="22"/>
          <w:szCs w:val="22"/>
        </w:rPr>
        <w:t>pkt</w:t>
      </w:r>
      <w:proofErr w:type="spellEnd"/>
      <w:r w:rsidRPr="00EE40AF">
        <w:rPr>
          <w:rFonts w:ascii="Tahoma" w:hAnsi="Tahoma" w:cs="Tahoma"/>
          <w:sz w:val="22"/>
          <w:szCs w:val="22"/>
        </w:rPr>
        <w:t xml:space="preserve">): </w:t>
      </w:r>
    </w:p>
    <w:p w:rsidR="00BB21F3" w:rsidRPr="00EE40AF" w:rsidRDefault="00BB21F3" w:rsidP="00BB21F3">
      <w:pPr>
        <w:tabs>
          <w:tab w:val="left" w:pos="0"/>
          <w:tab w:val="left" w:pos="567"/>
        </w:tabs>
        <w:spacing w:line="276" w:lineRule="auto"/>
        <w:ind w:right="45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 miesięcy</w:t>
      </w:r>
      <w:r w:rsidRPr="00EE40AF">
        <w:rPr>
          <w:rFonts w:ascii="Tahoma" w:hAnsi="Tahoma" w:cs="Tahoma"/>
          <w:sz w:val="22"/>
          <w:szCs w:val="22"/>
        </w:rPr>
        <w:t xml:space="preserve">  - </w:t>
      </w:r>
      <w:r w:rsidRPr="00EE40AF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 xml:space="preserve">       </w:t>
      </w:r>
      <w:r w:rsidRPr="00EE40AF">
        <w:rPr>
          <w:rFonts w:ascii="Tahoma" w:hAnsi="Tahoma" w:cs="Tahoma"/>
          <w:sz w:val="22"/>
          <w:szCs w:val="22"/>
        </w:rPr>
        <w:t xml:space="preserve">  0 punktów</w:t>
      </w:r>
    </w:p>
    <w:p w:rsidR="00BB21F3" w:rsidRPr="00EE40AF" w:rsidRDefault="00BB21F3" w:rsidP="00BB21F3">
      <w:pPr>
        <w:tabs>
          <w:tab w:val="left" w:pos="0"/>
          <w:tab w:val="left" w:pos="567"/>
        </w:tabs>
        <w:spacing w:line="276" w:lineRule="auto"/>
        <w:ind w:right="452"/>
        <w:jc w:val="both"/>
        <w:rPr>
          <w:rFonts w:ascii="Tahoma" w:hAnsi="Tahoma" w:cs="Tahoma"/>
          <w:sz w:val="22"/>
          <w:szCs w:val="22"/>
        </w:rPr>
      </w:pPr>
      <w:r w:rsidRPr="00EE40AF">
        <w:rPr>
          <w:rFonts w:ascii="Tahoma" w:hAnsi="Tahoma" w:cs="Tahoma"/>
          <w:sz w:val="22"/>
          <w:szCs w:val="22"/>
        </w:rPr>
        <w:t xml:space="preserve">12 </w:t>
      </w:r>
      <w:r>
        <w:rPr>
          <w:rFonts w:ascii="Tahoma" w:hAnsi="Tahoma" w:cs="Tahoma"/>
          <w:sz w:val="22"/>
          <w:szCs w:val="22"/>
        </w:rPr>
        <w:t>miesięcy</w:t>
      </w:r>
      <w:r w:rsidRPr="00EE40AF">
        <w:rPr>
          <w:rFonts w:ascii="Tahoma" w:hAnsi="Tahoma" w:cs="Tahoma"/>
          <w:sz w:val="22"/>
          <w:szCs w:val="22"/>
        </w:rPr>
        <w:t xml:space="preserve">    - </w:t>
      </w:r>
      <w:r w:rsidRPr="00EE40AF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>5</w:t>
      </w:r>
      <w:r w:rsidRPr="00EE40AF">
        <w:rPr>
          <w:rFonts w:ascii="Tahoma" w:hAnsi="Tahoma" w:cs="Tahoma"/>
          <w:sz w:val="22"/>
          <w:szCs w:val="22"/>
        </w:rPr>
        <w:t xml:space="preserve"> punktów</w:t>
      </w:r>
    </w:p>
    <w:p w:rsidR="00BB21F3" w:rsidRPr="00EE40AF" w:rsidRDefault="00BB21F3" w:rsidP="00BB21F3">
      <w:pPr>
        <w:tabs>
          <w:tab w:val="left" w:pos="0"/>
          <w:tab w:val="left" w:pos="567"/>
        </w:tabs>
        <w:spacing w:line="276" w:lineRule="auto"/>
        <w:ind w:right="45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18</w:t>
      </w:r>
      <w:r w:rsidRPr="00EE40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miesięcy</w:t>
      </w:r>
      <w:r w:rsidRPr="00EE40AF">
        <w:rPr>
          <w:rFonts w:ascii="Tahoma" w:hAnsi="Tahoma" w:cs="Tahoma"/>
          <w:sz w:val="22"/>
          <w:szCs w:val="22"/>
        </w:rPr>
        <w:t xml:space="preserve">    - </w:t>
      </w:r>
      <w:r w:rsidRPr="00EE40AF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>10</w:t>
      </w:r>
      <w:r w:rsidRPr="00EE40AF">
        <w:rPr>
          <w:rFonts w:ascii="Tahoma" w:hAnsi="Tahoma" w:cs="Tahoma"/>
          <w:sz w:val="22"/>
          <w:szCs w:val="22"/>
        </w:rPr>
        <w:t xml:space="preserve"> punktów</w:t>
      </w:r>
    </w:p>
    <w:p w:rsidR="00BB21F3" w:rsidRDefault="00BB21F3" w:rsidP="00BB21F3">
      <w:pPr>
        <w:pStyle w:val="WW-Tekstpodstawowy2"/>
        <w:jc w:val="left"/>
        <w:rPr>
          <w:rFonts w:ascii="Tahoma" w:hAnsi="Tahoma" w:cs="Tahoma"/>
          <w:b/>
          <w:sz w:val="22"/>
          <w:szCs w:val="22"/>
        </w:rPr>
      </w:pPr>
    </w:p>
    <w:p w:rsidR="00BB21F3" w:rsidRDefault="00BB21F3" w:rsidP="00BB21F3">
      <w:pPr>
        <w:pStyle w:val="WW-Tekstpodstawowy2"/>
        <w:ind w:left="426"/>
        <w:rPr>
          <w:rFonts w:ascii="Tahoma" w:hAnsi="Tahoma" w:cs="Tahoma"/>
          <w:b/>
          <w:sz w:val="22"/>
          <w:szCs w:val="22"/>
        </w:rPr>
      </w:pPr>
    </w:p>
    <w:p w:rsidR="00BB21F3" w:rsidRPr="00EE40AF" w:rsidRDefault="00BB21F3" w:rsidP="00BB21F3">
      <w:pPr>
        <w:pStyle w:val="WW-Tekstpodstawowy2"/>
        <w:numPr>
          <w:ilvl w:val="0"/>
          <w:numId w:val="19"/>
        </w:numPr>
        <w:ind w:left="42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Czas usunięcia awarii </w:t>
      </w:r>
      <w:r w:rsidRPr="00EE40AF">
        <w:rPr>
          <w:rFonts w:ascii="Tahoma" w:hAnsi="Tahoma" w:cs="Tahoma"/>
          <w:b/>
          <w:sz w:val="22"/>
          <w:szCs w:val="22"/>
        </w:rPr>
        <w:t xml:space="preserve">- </w:t>
      </w:r>
      <w:r w:rsidRPr="00EE40AF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1</w:t>
      </w:r>
      <w:r w:rsidRPr="00EE40AF">
        <w:rPr>
          <w:rFonts w:ascii="Tahoma" w:hAnsi="Tahoma" w:cs="Tahoma"/>
          <w:b/>
          <w:sz w:val="22"/>
          <w:szCs w:val="22"/>
        </w:rPr>
        <w:t>0%</w:t>
      </w:r>
      <w:r w:rsidRPr="00EE40AF">
        <w:rPr>
          <w:rFonts w:ascii="Tahoma" w:hAnsi="Tahoma" w:cs="Tahoma"/>
          <w:b/>
          <w:sz w:val="22"/>
          <w:szCs w:val="22"/>
        </w:rPr>
        <w:tab/>
      </w:r>
    </w:p>
    <w:p w:rsidR="00BB21F3" w:rsidRPr="00EE40AF" w:rsidRDefault="00BB21F3" w:rsidP="00BB21F3">
      <w:pPr>
        <w:pStyle w:val="WW-Tekstpodstawowy2"/>
        <w:jc w:val="left"/>
        <w:rPr>
          <w:rFonts w:ascii="Tahoma" w:hAnsi="Tahoma" w:cs="Tahoma"/>
          <w:b/>
          <w:sz w:val="22"/>
          <w:szCs w:val="22"/>
        </w:rPr>
      </w:pPr>
    </w:p>
    <w:p w:rsidR="00BB21F3" w:rsidRPr="00EE40AF" w:rsidRDefault="00BB21F3" w:rsidP="00BB21F3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E40AF">
        <w:rPr>
          <w:rFonts w:ascii="Tahoma" w:hAnsi="Tahoma" w:cs="Tahoma"/>
          <w:sz w:val="22"/>
          <w:szCs w:val="22"/>
        </w:rPr>
        <w:t xml:space="preserve">Punktacja za </w:t>
      </w:r>
      <w:r w:rsidR="00B86706">
        <w:rPr>
          <w:rFonts w:ascii="Tahoma" w:hAnsi="Tahoma" w:cs="Tahoma"/>
          <w:sz w:val="22"/>
          <w:szCs w:val="22"/>
        </w:rPr>
        <w:t>czas usunięcia awarii</w:t>
      </w:r>
      <w:r w:rsidRPr="00EE40AF">
        <w:rPr>
          <w:rFonts w:ascii="Tahoma" w:hAnsi="Tahoma" w:cs="Tahoma"/>
          <w:sz w:val="22"/>
          <w:szCs w:val="22"/>
        </w:rPr>
        <w:t xml:space="preserve">, dokonana zostanie w sposób następujący (skala ocen 0 – </w:t>
      </w:r>
      <w:r>
        <w:rPr>
          <w:rFonts w:ascii="Tahoma" w:hAnsi="Tahoma" w:cs="Tahoma"/>
          <w:sz w:val="22"/>
          <w:szCs w:val="22"/>
        </w:rPr>
        <w:t>1</w:t>
      </w:r>
      <w:r w:rsidRPr="00EE40AF">
        <w:rPr>
          <w:rFonts w:ascii="Tahoma" w:hAnsi="Tahoma" w:cs="Tahoma"/>
          <w:sz w:val="22"/>
          <w:szCs w:val="22"/>
        </w:rPr>
        <w:t xml:space="preserve">0 </w:t>
      </w:r>
      <w:proofErr w:type="spellStart"/>
      <w:r w:rsidRPr="00EE40AF">
        <w:rPr>
          <w:rFonts w:ascii="Tahoma" w:hAnsi="Tahoma" w:cs="Tahoma"/>
          <w:sz w:val="22"/>
          <w:szCs w:val="22"/>
        </w:rPr>
        <w:t>pkt</w:t>
      </w:r>
      <w:proofErr w:type="spellEnd"/>
      <w:r w:rsidRPr="00EE40AF">
        <w:rPr>
          <w:rFonts w:ascii="Tahoma" w:hAnsi="Tahoma" w:cs="Tahoma"/>
          <w:sz w:val="22"/>
          <w:szCs w:val="22"/>
        </w:rPr>
        <w:t xml:space="preserve">): </w:t>
      </w:r>
    </w:p>
    <w:p w:rsidR="00854883" w:rsidRPr="00EE40AF" w:rsidRDefault="00B86706" w:rsidP="00BB21F3">
      <w:pPr>
        <w:tabs>
          <w:tab w:val="left" w:pos="0"/>
          <w:tab w:val="left" w:pos="567"/>
        </w:tabs>
        <w:spacing w:line="276" w:lineRule="auto"/>
        <w:ind w:right="45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5 dni</w:t>
      </w:r>
      <w:r w:rsidR="00BB21F3" w:rsidRPr="00EE40AF">
        <w:rPr>
          <w:rFonts w:ascii="Tahoma" w:hAnsi="Tahoma" w:cs="Tahoma"/>
          <w:sz w:val="22"/>
          <w:szCs w:val="22"/>
        </w:rPr>
        <w:t xml:space="preserve"> </w:t>
      </w:r>
      <w:r w:rsidR="004A23E4">
        <w:rPr>
          <w:rFonts w:ascii="Tahoma" w:hAnsi="Tahoma" w:cs="Tahoma"/>
          <w:sz w:val="22"/>
          <w:szCs w:val="22"/>
        </w:rPr>
        <w:t xml:space="preserve">(do 120 godz.) </w:t>
      </w:r>
      <w:r w:rsidR="00BB21F3" w:rsidRPr="00EE40AF">
        <w:rPr>
          <w:rFonts w:ascii="Tahoma" w:hAnsi="Tahoma" w:cs="Tahoma"/>
          <w:sz w:val="22"/>
          <w:szCs w:val="22"/>
        </w:rPr>
        <w:t xml:space="preserve">- </w:t>
      </w:r>
      <w:r w:rsidR="00BB21F3" w:rsidRPr="00EE40AF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 xml:space="preserve">  </w:t>
      </w:r>
      <w:r w:rsidR="00BB21F3" w:rsidRPr="00EE40AF">
        <w:rPr>
          <w:rFonts w:ascii="Tahoma" w:hAnsi="Tahoma" w:cs="Tahoma"/>
          <w:sz w:val="22"/>
          <w:szCs w:val="22"/>
        </w:rPr>
        <w:t>0 punktów</w:t>
      </w:r>
    </w:p>
    <w:p w:rsidR="00BB21F3" w:rsidRDefault="00854883" w:rsidP="00BB21F3">
      <w:pPr>
        <w:tabs>
          <w:tab w:val="left" w:pos="0"/>
          <w:tab w:val="left" w:pos="567"/>
        </w:tabs>
        <w:spacing w:line="276" w:lineRule="auto"/>
        <w:ind w:right="45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4</w:t>
      </w:r>
      <w:r w:rsidR="00B86706">
        <w:rPr>
          <w:rFonts w:ascii="Tahoma" w:hAnsi="Tahoma" w:cs="Tahoma"/>
          <w:sz w:val="22"/>
          <w:szCs w:val="22"/>
        </w:rPr>
        <w:t xml:space="preserve"> dni </w:t>
      </w:r>
      <w:r>
        <w:rPr>
          <w:rFonts w:ascii="Tahoma" w:hAnsi="Tahoma" w:cs="Tahoma"/>
          <w:sz w:val="22"/>
          <w:szCs w:val="22"/>
        </w:rPr>
        <w:t xml:space="preserve">(do 96 godz.) </w:t>
      </w:r>
      <w:r w:rsidR="00BB21F3" w:rsidRPr="00EE40AF">
        <w:rPr>
          <w:rFonts w:ascii="Tahoma" w:hAnsi="Tahoma" w:cs="Tahoma"/>
          <w:sz w:val="22"/>
          <w:szCs w:val="22"/>
        </w:rPr>
        <w:t xml:space="preserve">- </w:t>
      </w:r>
      <w:r w:rsidR="00BB21F3" w:rsidRPr="00EE40AF"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 xml:space="preserve">  </w:t>
      </w:r>
      <w:r w:rsidR="00BB21F3" w:rsidRPr="00EE40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5</w:t>
      </w:r>
      <w:r w:rsidR="00BB21F3" w:rsidRPr="00EE40AF">
        <w:rPr>
          <w:rFonts w:ascii="Tahoma" w:hAnsi="Tahoma" w:cs="Tahoma"/>
          <w:sz w:val="22"/>
          <w:szCs w:val="22"/>
        </w:rPr>
        <w:t xml:space="preserve"> punktów</w:t>
      </w:r>
    </w:p>
    <w:p w:rsidR="00854883" w:rsidRPr="00EE40AF" w:rsidRDefault="00854883" w:rsidP="00BB21F3">
      <w:pPr>
        <w:tabs>
          <w:tab w:val="left" w:pos="0"/>
          <w:tab w:val="left" w:pos="567"/>
        </w:tabs>
        <w:spacing w:line="276" w:lineRule="auto"/>
        <w:ind w:right="45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3 dni (do 72 godz.) -       10</w:t>
      </w:r>
      <w:r w:rsidRPr="00EE40AF">
        <w:rPr>
          <w:rFonts w:ascii="Tahoma" w:hAnsi="Tahoma" w:cs="Tahoma"/>
          <w:sz w:val="22"/>
          <w:szCs w:val="22"/>
        </w:rPr>
        <w:t xml:space="preserve"> punktów</w:t>
      </w:r>
    </w:p>
    <w:p w:rsidR="00BB21F3" w:rsidRDefault="00BB21F3" w:rsidP="00BB21F3">
      <w:pPr>
        <w:pStyle w:val="WW-Tekstpodstawowy2"/>
        <w:jc w:val="left"/>
        <w:rPr>
          <w:rFonts w:ascii="Tahoma" w:hAnsi="Tahoma" w:cs="Tahoma"/>
          <w:b/>
          <w:sz w:val="22"/>
          <w:szCs w:val="22"/>
        </w:rPr>
      </w:pPr>
    </w:p>
    <w:p w:rsidR="00BB21F3" w:rsidRDefault="00BB21F3" w:rsidP="00BB21F3">
      <w:pPr>
        <w:pStyle w:val="WW-Tekstpodstawowy2"/>
        <w:jc w:val="left"/>
        <w:rPr>
          <w:rFonts w:ascii="Tahoma" w:hAnsi="Tahoma" w:cs="Tahoma"/>
          <w:b/>
          <w:sz w:val="22"/>
          <w:szCs w:val="22"/>
        </w:rPr>
      </w:pPr>
    </w:p>
    <w:p w:rsidR="00BB21F3" w:rsidRPr="00EE40AF" w:rsidRDefault="00BB21F3" w:rsidP="00BB21F3">
      <w:pPr>
        <w:pStyle w:val="WW-Tekstpodstawowy2"/>
        <w:jc w:val="left"/>
        <w:rPr>
          <w:rFonts w:ascii="Tahoma" w:hAnsi="Tahoma" w:cs="Tahoma"/>
          <w:b/>
          <w:sz w:val="22"/>
          <w:szCs w:val="22"/>
        </w:rPr>
      </w:pPr>
    </w:p>
    <w:p w:rsidR="00BB21F3" w:rsidRPr="00EE40AF" w:rsidRDefault="00BB21F3" w:rsidP="00BB21F3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b/>
          <w:bCs/>
          <w:iCs/>
        </w:rPr>
      </w:pPr>
      <w:r w:rsidRPr="00EE40AF">
        <w:rPr>
          <w:rFonts w:ascii="Tahoma" w:hAnsi="Tahoma" w:cs="Tahoma"/>
          <w:b/>
          <w:bCs/>
          <w:iCs/>
        </w:rPr>
        <w:lastRenderedPageBreak/>
        <w:t>Ocena końcowa oferty:</w:t>
      </w:r>
    </w:p>
    <w:p w:rsidR="00BB21F3" w:rsidRPr="00EE40AF" w:rsidRDefault="00BB21F3" w:rsidP="00BB21F3">
      <w:pPr>
        <w:pStyle w:val="Akapitzlist"/>
        <w:ind w:left="0"/>
        <w:jc w:val="both"/>
        <w:rPr>
          <w:rFonts w:ascii="Tahoma" w:hAnsi="Tahoma" w:cs="Tahoma"/>
          <w:bCs/>
          <w:iCs/>
        </w:rPr>
      </w:pPr>
      <w:r w:rsidRPr="00EE40AF">
        <w:rPr>
          <w:rFonts w:ascii="Tahoma" w:hAnsi="Tahoma" w:cs="Tahoma"/>
          <w:bCs/>
          <w:iCs/>
        </w:rPr>
        <w:t xml:space="preserve">Jest to suma punktów uzyskanych za kryterium </w:t>
      </w:r>
      <w:r w:rsidRPr="00EE40AF">
        <w:rPr>
          <w:rFonts w:ascii="Tahoma" w:hAnsi="Tahoma" w:cs="Tahoma"/>
          <w:b/>
          <w:bCs/>
          <w:iCs/>
        </w:rPr>
        <w:t>„cena”,</w:t>
      </w:r>
      <w:r>
        <w:rPr>
          <w:rFonts w:ascii="Tahoma" w:hAnsi="Tahoma" w:cs="Tahoma"/>
          <w:b/>
          <w:bCs/>
          <w:iCs/>
        </w:rPr>
        <w:t xml:space="preserve">  </w:t>
      </w:r>
      <w:r w:rsidRPr="00C10EAA">
        <w:rPr>
          <w:rFonts w:ascii="Tahoma" w:hAnsi="Tahoma" w:cs="Tahoma"/>
          <w:bCs/>
          <w:iCs/>
        </w:rPr>
        <w:t>kryterium</w:t>
      </w:r>
      <w:r>
        <w:rPr>
          <w:rFonts w:ascii="Tahoma" w:hAnsi="Tahoma" w:cs="Tahoma"/>
          <w:b/>
          <w:bCs/>
          <w:iCs/>
        </w:rPr>
        <w:t xml:space="preserve"> „gwarancja”</w:t>
      </w:r>
      <w:r w:rsidRPr="00EE40AF">
        <w:rPr>
          <w:rFonts w:ascii="Tahoma" w:hAnsi="Tahoma" w:cs="Tahoma"/>
          <w:bCs/>
          <w:iCs/>
        </w:rPr>
        <w:t xml:space="preserve"> kryterium </w:t>
      </w:r>
      <w:r w:rsidRPr="00EE40AF">
        <w:rPr>
          <w:rFonts w:ascii="Tahoma" w:hAnsi="Tahoma" w:cs="Tahoma"/>
          <w:b/>
          <w:bCs/>
          <w:iCs/>
        </w:rPr>
        <w:t>„czas reakcji na zgłoszenie”</w:t>
      </w:r>
      <w:r w:rsidR="00751E15">
        <w:rPr>
          <w:rFonts w:ascii="Tahoma" w:hAnsi="Tahoma" w:cs="Tahoma"/>
          <w:bCs/>
          <w:iCs/>
        </w:rPr>
        <w:t xml:space="preserve">, </w:t>
      </w:r>
      <w:r>
        <w:rPr>
          <w:rFonts w:ascii="Tahoma" w:hAnsi="Tahoma" w:cs="Tahoma"/>
          <w:bCs/>
          <w:iCs/>
        </w:rPr>
        <w:t xml:space="preserve">kryterium </w:t>
      </w:r>
      <w:r w:rsidRPr="00C10EAA">
        <w:rPr>
          <w:rFonts w:ascii="Tahoma" w:hAnsi="Tahoma" w:cs="Tahoma"/>
          <w:b/>
          <w:bCs/>
          <w:iCs/>
        </w:rPr>
        <w:t>„autoryzacja”</w:t>
      </w:r>
      <w:r w:rsidR="00751E15">
        <w:rPr>
          <w:rFonts w:ascii="Tahoma" w:hAnsi="Tahoma" w:cs="Tahoma"/>
          <w:b/>
          <w:bCs/>
          <w:iCs/>
        </w:rPr>
        <w:t xml:space="preserve"> i kryterium </w:t>
      </w:r>
      <w:r w:rsidR="00751E15" w:rsidRPr="00751E15">
        <w:rPr>
          <w:rFonts w:ascii="Tahoma" w:hAnsi="Tahoma" w:cs="Tahoma"/>
          <w:bCs/>
          <w:iCs/>
        </w:rPr>
        <w:t>„czas usunięcia awarii”</w:t>
      </w:r>
      <w:r>
        <w:rPr>
          <w:rFonts w:ascii="Tahoma" w:hAnsi="Tahoma" w:cs="Tahoma"/>
          <w:bCs/>
          <w:iCs/>
        </w:rPr>
        <w:t xml:space="preserve">  </w:t>
      </w:r>
      <w:r w:rsidRPr="00EE40AF">
        <w:rPr>
          <w:rFonts w:ascii="Tahoma" w:hAnsi="Tahoma" w:cs="Tahoma"/>
          <w:b/>
          <w:bCs/>
          <w:iCs/>
        </w:rPr>
        <w:t>Wykonawca może uzyskać maksymalnie 100 pkt.</w:t>
      </w:r>
      <w:r w:rsidR="00751E15">
        <w:rPr>
          <w:rFonts w:ascii="Tahoma" w:hAnsi="Tahoma" w:cs="Tahoma"/>
          <w:b/>
          <w:bCs/>
          <w:iCs/>
        </w:rPr>
        <w:t>”</w:t>
      </w:r>
    </w:p>
    <w:p w:rsidR="00BB21F3" w:rsidRDefault="00BB21F3" w:rsidP="00963CAF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B21F3" w:rsidRDefault="00BB21F3" w:rsidP="00963CAF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771FF5" w:rsidRDefault="00771FF5" w:rsidP="00771FF5">
      <w:pPr>
        <w:pStyle w:val="Tekstpodstawowywcity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F15D73" w:rsidRPr="00771FF5" w:rsidRDefault="00771FF5" w:rsidP="00771FF5">
      <w:pPr>
        <w:pStyle w:val="Tekstpodstawowywcity"/>
        <w:ind w:left="0"/>
        <w:jc w:val="both"/>
        <w:rPr>
          <w:b/>
          <w:sz w:val="22"/>
          <w:szCs w:val="22"/>
        </w:rPr>
      </w:pPr>
      <w:r w:rsidRPr="002F12F6">
        <w:rPr>
          <w:rFonts w:ascii="Tahoma" w:hAnsi="Tahoma" w:cs="Tahoma"/>
          <w:b/>
          <w:sz w:val="20"/>
          <w:szCs w:val="20"/>
        </w:rPr>
        <w:t>Uwaga – Wykonawcy w przygotowanych ofertach winni uwzględnić wprowadzone zmiany</w:t>
      </w:r>
      <w:r w:rsidR="00751E15">
        <w:rPr>
          <w:rFonts w:ascii="Tahoma" w:hAnsi="Tahoma" w:cs="Tahoma"/>
          <w:b/>
          <w:sz w:val="20"/>
          <w:szCs w:val="20"/>
        </w:rPr>
        <w:t>.</w:t>
      </w:r>
    </w:p>
    <w:sectPr w:rsidR="00F15D73" w:rsidRPr="00771FF5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90" w:rsidRDefault="00606A90">
      <w:r>
        <w:separator/>
      </w:r>
    </w:p>
  </w:endnote>
  <w:endnote w:type="continuationSeparator" w:id="0">
    <w:p w:rsidR="00606A90" w:rsidRDefault="00606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19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8019B6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90" w:rsidRDefault="00606A90">
      <w:r>
        <w:separator/>
      </w:r>
    </w:p>
  </w:footnote>
  <w:footnote w:type="continuationSeparator" w:id="0">
    <w:p w:rsidR="00606A90" w:rsidRDefault="00606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19B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019B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F32ED2"/>
    <w:multiLevelType w:val="hybridMultilevel"/>
    <w:tmpl w:val="4828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67F9A"/>
    <w:multiLevelType w:val="hybridMultilevel"/>
    <w:tmpl w:val="9B64F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16D64"/>
    <w:multiLevelType w:val="hybridMultilevel"/>
    <w:tmpl w:val="DDB02F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16"/>
  </w:num>
  <w:num w:numId="11">
    <w:abstractNumId w:val="6"/>
  </w:num>
  <w:num w:numId="12">
    <w:abstractNumId w:val="17"/>
  </w:num>
  <w:num w:numId="13">
    <w:abstractNumId w:val="3"/>
  </w:num>
  <w:num w:numId="14">
    <w:abstractNumId w:val="15"/>
  </w:num>
  <w:num w:numId="15">
    <w:abstractNumId w:val="2"/>
  </w:num>
  <w:num w:numId="16">
    <w:abstractNumId w:val="8"/>
  </w:num>
  <w:num w:numId="17">
    <w:abstractNumId w:val="7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529EB"/>
    <w:rsid w:val="00076703"/>
    <w:rsid w:val="000A4F32"/>
    <w:rsid w:val="000B48B2"/>
    <w:rsid w:val="000B680E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61A0A"/>
    <w:rsid w:val="00180844"/>
    <w:rsid w:val="00187001"/>
    <w:rsid w:val="001964D2"/>
    <w:rsid w:val="001B11AC"/>
    <w:rsid w:val="001B7AF4"/>
    <w:rsid w:val="001C6B00"/>
    <w:rsid w:val="001D10FB"/>
    <w:rsid w:val="001D1D84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34DE"/>
    <w:rsid w:val="00256849"/>
    <w:rsid w:val="00257EC9"/>
    <w:rsid w:val="00266802"/>
    <w:rsid w:val="00266FF8"/>
    <w:rsid w:val="00271E06"/>
    <w:rsid w:val="00277079"/>
    <w:rsid w:val="0028718C"/>
    <w:rsid w:val="00296020"/>
    <w:rsid w:val="002A375D"/>
    <w:rsid w:val="002B3863"/>
    <w:rsid w:val="002B4455"/>
    <w:rsid w:val="002C20DF"/>
    <w:rsid w:val="002C237B"/>
    <w:rsid w:val="002C5CA6"/>
    <w:rsid w:val="002D6585"/>
    <w:rsid w:val="002E2DF5"/>
    <w:rsid w:val="00303758"/>
    <w:rsid w:val="00305316"/>
    <w:rsid w:val="0031671F"/>
    <w:rsid w:val="00322F22"/>
    <w:rsid w:val="00323F6B"/>
    <w:rsid w:val="00325FE1"/>
    <w:rsid w:val="00341395"/>
    <w:rsid w:val="003476BB"/>
    <w:rsid w:val="00352A2D"/>
    <w:rsid w:val="003547ED"/>
    <w:rsid w:val="0035718B"/>
    <w:rsid w:val="00360F69"/>
    <w:rsid w:val="0036681E"/>
    <w:rsid w:val="003675C7"/>
    <w:rsid w:val="003747D3"/>
    <w:rsid w:val="00375056"/>
    <w:rsid w:val="00381B36"/>
    <w:rsid w:val="003850BF"/>
    <w:rsid w:val="00387EE7"/>
    <w:rsid w:val="003A33F5"/>
    <w:rsid w:val="003A5A13"/>
    <w:rsid w:val="003B1F21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3B5A"/>
    <w:rsid w:val="00475125"/>
    <w:rsid w:val="00481C4C"/>
    <w:rsid w:val="00483432"/>
    <w:rsid w:val="00485841"/>
    <w:rsid w:val="004919A9"/>
    <w:rsid w:val="0049205F"/>
    <w:rsid w:val="00492E9C"/>
    <w:rsid w:val="0049383E"/>
    <w:rsid w:val="004A23E4"/>
    <w:rsid w:val="004A69DC"/>
    <w:rsid w:val="004B0A64"/>
    <w:rsid w:val="004B2AC5"/>
    <w:rsid w:val="004B6062"/>
    <w:rsid w:val="004C73A2"/>
    <w:rsid w:val="004F48F9"/>
    <w:rsid w:val="004F4BF8"/>
    <w:rsid w:val="005009A8"/>
    <w:rsid w:val="00500C51"/>
    <w:rsid w:val="00501D55"/>
    <w:rsid w:val="005107FC"/>
    <w:rsid w:val="00533EB2"/>
    <w:rsid w:val="00536031"/>
    <w:rsid w:val="00542DC8"/>
    <w:rsid w:val="0054621D"/>
    <w:rsid w:val="00547A28"/>
    <w:rsid w:val="00553998"/>
    <w:rsid w:val="005628C4"/>
    <w:rsid w:val="005712CF"/>
    <w:rsid w:val="005A5AC1"/>
    <w:rsid w:val="005B4236"/>
    <w:rsid w:val="005C00E2"/>
    <w:rsid w:val="005C5988"/>
    <w:rsid w:val="005D0BD8"/>
    <w:rsid w:val="005E2EFD"/>
    <w:rsid w:val="005E4B4D"/>
    <w:rsid w:val="005F0DCA"/>
    <w:rsid w:val="006049F2"/>
    <w:rsid w:val="00606A90"/>
    <w:rsid w:val="006227B6"/>
    <w:rsid w:val="00631DDC"/>
    <w:rsid w:val="00632FE1"/>
    <w:rsid w:val="00640233"/>
    <w:rsid w:val="00643097"/>
    <w:rsid w:val="00650EE3"/>
    <w:rsid w:val="006573A5"/>
    <w:rsid w:val="00666D4E"/>
    <w:rsid w:val="0066796D"/>
    <w:rsid w:val="00684459"/>
    <w:rsid w:val="00684B19"/>
    <w:rsid w:val="006933D9"/>
    <w:rsid w:val="0069389B"/>
    <w:rsid w:val="00697931"/>
    <w:rsid w:val="006A3530"/>
    <w:rsid w:val="006A4F07"/>
    <w:rsid w:val="006B18F8"/>
    <w:rsid w:val="006B654B"/>
    <w:rsid w:val="006D0D83"/>
    <w:rsid w:val="006D6950"/>
    <w:rsid w:val="006F11E5"/>
    <w:rsid w:val="006F2BAA"/>
    <w:rsid w:val="006F5278"/>
    <w:rsid w:val="0070468E"/>
    <w:rsid w:val="0070473E"/>
    <w:rsid w:val="00715746"/>
    <w:rsid w:val="00736D17"/>
    <w:rsid w:val="007417C4"/>
    <w:rsid w:val="0074251F"/>
    <w:rsid w:val="00751E15"/>
    <w:rsid w:val="007520CB"/>
    <w:rsid w:val="00762AF2"/>
    <w:rsid w:val="00771FF5"/>
    <w:rsid w:val="00774188"/>
    <w:rsid w:val="007817E5"/>
    <w:rsid w:val="00783244"/>
    <w:rsid w:val="00797970"/>
    <w:rsid w:val="007A30F7"/>
    <w:rsid w:val="007C1E3F"/>
    <w:rsid w:val="007D70EF"/>
    <w:rsid w:val="007E1FFC"/>
    <w:rsid w:val="008009DF"/>
    <w:rsid w:val="008019B6"/>
    <w:rsid w:val="008417D3"/>
    <w:rsid w:val="00843BE7"/>
    <w:rsid w:val="00843BEE"/>
    <w:rsid w:val="00854883"/>
    <w:rsid w:val="00856F38"/>
    <w:rsid w:val="00885A45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20531"/>
    <w:rsid w:val="00933217"/>
    <w:rsid w:val="0093427B"/>
    <w:rsid w:val="009346CF"/>
    <w:rsid w:val="00940469"/>
    <w:rsid w:val="009413E0"/>
    <w:rsid w:val="00944A42"/>
    <w:rsid w:val="00945B50"/>
    <w:rsid w:val="009579EA"/>
    <w:rsid w:val="00963CAF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00A3"/>
    <w:rsid w:val="009E5E3F"/>
    <w:rsid w:val="009E62C4"/>
    <w:rsid w:val="009E7FD2"/>
    <w:rsid w:val="00A06646"/>
    <w:rsid w:val="00A11657"/>
    <w:rsid w:val="00A23AE6"/>
    <w:rsid w:val="00A31920"/>
    <w:rsid w:val="00A3594B"/>
    <w:rsid w:val="00A40FAD"/>
    <w:rsid w:val="00A811B4"/>
    <w:rsid w:val="00A857E9"/>
    <w:rsid w:val="00A859A9"/>
    <w:rsid w:val="00A87B38"/>
    <w:rsid w:val="00A9685A"/>
    <w:rsid w:val="00AA43A1"/>
    <w:rsid w:val="00AB6BCD"/>
    <w:rsid w:val="00AC23C5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86706"/>
    <w:rsid w:val="00B94006"/>
    <w:rsid w:val="00BA4CED"/>
    <w:rsid w:val="00BA7684"/>
    <w:rsid w:val="00BB0103"/>
    <w:rsid w:val="00BB0F73"/>
    <w:rsid w:val="00BB21F3"/>
    <w:rsid w:val="00BB2BC9"/>
    <w:rsid w:val="00BB3B6B"/>
    <w:rsid w:val="00BC3831"/>
    <w:rsid w:val="00BC4DE3"/>
    <w:rsid w:val="00BC7648"/>
    <w:rsid w:val="00BD117E"/>
    <w:rsid w:val="00BD2AC5"/>
    <w:rsid w:val="00C05D3C"/>
    <w:rsid w:val="00C07A0B"/>
    <w:rsid w:val="00C16311"/>
    <w:rsid w:val="00C20CA5"/>
    <w:rsid w:val="00C30B9C"/>
    <w:rsid w:val="00C47960"/>
    <w:rsid w:val="00C5447D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B3FD8"/>
    <w:rsid w:val="00CC2E45"/>
    <w:rsid w:val="00CC7480"/>
    <w:rsid w:val="00CD2F2C"/>
    <w:rsid w:val="00CD6EE8"/>
    <w:rsid w:val="00CE0964"/>
    <w:rsid w:val="00CE1A5A"/>
    <w:rsid w:val="00D06ECE"/>
    <w:rsid w:val="00D20221"/>
    <w:rsid w:val="00D31AEA"/>
    <w:rsid w:val="00D4013A"/>
    <w:rsid w:val="00D67D55"/>
    <w:rsid w:val="00D723D8"/>
    <w:rsid w:val="00D75745"/>
    <w:rsid w:val="00D816F9"/>
    <w:rsid w:val="00D83830"/>
    <w:rsid w:val="00D933E2"/>
    <w:rsid w:val="00D96A20"/>
    <w:rsid w:val="00D96B02"/>
    <w:rsid w:val="00DA261B"/>
    <w:rsid w:val="00DA77EA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5780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B77AF"/>
    <w:rsid w:val="00EC7C12"/>
    <w:rsid w:val="00ED140F"/>
    <w:rsid w:val="00EE042B"/>
    <w:rsid w:val="00EF66C0"/>
    <w:rsid w:val="00EF6E28"/>
    <w:rsid w:val="00F02BFA"/>
    <w:rsid w:val="00F14847"/>
    <w:rsid w:val="00F15D73"/>
    <w:rsid w:val="00F33E97"/>
    <w:rsid w:val="00F41F3E"/>
    <w:rsid w:val="00F436A7"/>
    <w:rsid w:val="00F4489A"/>
    <w:rsid w:val="00F52618"/>
    <w:rsid w:val="00F52968"/>
    <w:rsid w:val="00F61473"/>
    <w:rsid w:val="00F64BED"/>
    <w:rsid w:val="00F70941"/>
    <w:rsid w:val="00F7291B"/>
    <w:rsid w:val="00F72EC0"/>
    <w:rsid w:val="00FA4A95"/>
    <w:rsid w:val="00FA6ED8"/>
    <w:rsid w:val="00FC56AA"/>
    <w:rsid w:val="00FC7854"/>
    <w:rsid w:val="00FD12FB"/>
    <w:rsid w:val="00FD3552"/>
    <w:rsid w:val="00FD4259"/>
    <w:rsid w:val="00FD7FB9"/>
    <w:rsid w:val="00FE6F6E"/>
    <w:rsid w:val="00FF4526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920"/>
    <w:rPr>
      <w:rFonts w:ascii="Courier New" w:hAnsi="Courier New" w:cs="Courier New"/>
    </w:rPr>
  </w:style>
  <w:style w:type="paragraph" w:customStyle="1" w:styleId="WW-Tekstpodstawowy2">
    <w:name w:val="WW-Tekst podstawowy 2"/>
    <w:basedOn w:val="Normalny"/>
    <w:rsid w:val="00FC56AA"/>
    <w:pPr>
      <w:suppressAutoHyphens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771F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1FF5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B21F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A6A3-1A49-4752-BF70-B277FD83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1761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79</cp:revision>
  <cp:lastPrinted>2019-01-15T11:38:00Z</cp:lastPrinted>
  <dcterms:created xsi:type="dcterms:W3CDTF">2017-09-15T09:55:00Z</dcterms:created>
  <dcterms:modified xsi:type="dcterms:W3CDTF">2019-01-17T13:43:00Z</dcterms:modified>
</cp:coreProperties>
</file>