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87B" w:rsidRPr="00FB187B" w:rsidRDefault="00FB187B" w:rsidP="00FB18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187B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B187B" w:rsidRPr="00FB187B" w:rsidRDefault="00FB187B" w:rsidP="00FB18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nr 647359-N-2018 z dnia 2018-11-13 r. </w:t>
      </w:r>
    </w:p>
    <w:p w:rsidR="00FB187B" w:rsidRPr="00FB187B" w:rsidRDefault="00FB187B" w:rsidP="00FB1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>Szpital Specjalistyczny im. J. Śniadeckiego w Nowym Sączu: Pełnienie nadzoru inwestorskiego nad inwestycjami realizowanymi przez Szpital Specjalistyczny im. J. Śniadeckiego w Nowym Sączu.”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ZAMÓWIENIU - Usługi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Zamieszczanie nieobowiązkowe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Zamówienie dotyczy projektu lub programu współfinansowanego ze środków Unii Europejskiej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Nazwa projektu lub programu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Zadanie realizowane jest w ramach projektu Rozwój Szpitala Specjalistycznego im. J. Śniadeckiego w Nowym Sączu poprzez poprawę standardu i jakości usług medycznych o nr RPMP.12.01.02-12-0447/17 w ramach Podziałania 12.1.2 Regionalna infrastruktura ochrony zdrowia.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, nie mniejszy niż 30%, osób zatrudnionych przez zakłady pracy chronionej lub wykonawców albo ich jednostki (w %)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centralny zamawiający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przeprowadza podmiot, któremu zamawiający powierzył/powierzyli przeprowadzenie postępowania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na temat podmiotu któremu zamawiający powierzył/powierzyli prowadzenie postępowania: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jest przeprowadzane wspólnie przez zamawiających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Postępowanie jest przeprowadzane wspólnie z zamawiającymi z innych państw członkowskich Unii Europejskiej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przypadku przeprowadzania postępowania wspólnie z zamawiającymi z innych państw członkowskich Unii Europejskiej – mające zastosowanie krajowe prawo </w:t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zamówień publicznych: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Informacje dodatkowe: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1) NAZWA I ADRES: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Szpital Specjalistyczny im. J. Śniadeckiego w Nowym Sączu, krajowy numer identyfikacyjny 00030643700000, ul. ul. Młyńska  10 , 33300   Nowy Sącz, woj. małopolskie, państwo Polska, tel. (018) 44388-77; 443-66-35, e-mail sns@pro.onet.pl, faks (018) 4438540; 443-86-01.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(URL): www.szpitalnowysacz.pl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Adres profilu nabywcy: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 pod którym można uzyskać dostęp do narzędzi i urządzeń lub formatów plików, które nie są ogólnie dostępne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2) RODZAJ ZAMAWIAJĄCEGO: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Podmiot prawa publicznego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I.3) WSPÓLNE UDZIELANIE ZAMÓWIENIA </w:t>
      </w:r>
      <w:r w:rsidRPr="00FB18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(jeżeli dotyczy)</w:t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I.4) KOMUNIKACJA: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Nieograniczony, pełny i bezpośredni dostęp do dokumentów z postępowania można uzyskać pod adresem (URL)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Adres strony internetowej, na której zamieszczona będzie specyfikacja istotnych warunków zamówienia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www.szpitalnowysacz.pl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Dostęp do dokumentów z postępowania jest ograniczony - więcej informacji można uzyskać pod adresem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należy przesyłać: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Elektronicznie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adres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Dopuszczone jest przesłanie ofert lub wniosków o dopuszczenie do udziału w postępowaniu w inny sposób: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Wymagane jest przesłanie ofert lub wniosków o dopuszczenie do udziału w postępowaniu w inny sposób: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Inny sposób: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pisemnie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Adres: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Szpital Specjalistyczny im. J. Śniadeckiego w Nowym Sączu, 33-300 Nowy Sącz, ul. Młyńska 10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Komunikacja elektroniczna wymaga korzystania z narzędzi i urządzeń lub formatów plików, które nie są ogólnie dostępne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Nieograniczony, pełny, bezpośredni i bezpłatny dostęp do tych narzędzi można uzyskać pod adresem: (URL)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PRZEDMIOT ZAMÓWIENIA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II.1) Nazwa nadana zamówieniu przez zamawiającego: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Pełnienie nadzoru inwestorskiego nad inwestycjami realizowanymi przez Szpital Specjalistyczny im. J. Śniadeckiego w Nowym Sączu.”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referencyjny: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DA.271-64/18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Przed wszczęciem postępowania o udzielenie zamówienia przeprowadzono dialog techniczny </w:t>
      </w:r>
    </w:p>
    <w:p w:rsidR="00FB187B" w:rsidRPr="00FB187B" w:rsidRDefault="00FB187B" w:rsidP="00FB18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II.2) Rodzaj zamówienia: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Usługi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II.3) Informacja o możliwości składania ofert częściowych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podzielone jest na części: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Tak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Oferty lub wnioski o dopuszczenie do udziału w postępowaniu można składać w odniesieniu do: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wszystkich części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Zamawiający zastrzega sobie prawo do udzielenia łącznie następujących części lub grup części: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Maksymalna liczba części zamówienia, na które może zostać udzielone zamówienie jednemu wykonawcy: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II.4) Krótki opis przedmiotu zamówienia </w:t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 )</w:t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 określenie zapotrzebowania na innowacyjny produkt, usługę lub roboty budowlane: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Przedmiotem zamówienia jest usługa pełnienia nadzoru inwestorskiego nad inwestycjami realizowanymi przez Szpital Specjalistyczny im. J. Śniadeckiego w Nowym Sączu. I. Przedmiot zamówienia obejmuje 2 zadania CPV 71.24.70.00-1, 71.52.00.00-9: Zadanie nr 1 - pełnienie nadzoru inwestorskiego nad realizacją zadania pn.: „Rozbudowa Ośrodka Onkologicznego Szpitala Specjalistycznego im. J. Śniadeckiego w Nowym Sączu wraz z układem komunikacyjnym, z wewnętrzną instalacją elektryczną, wewnętrzną instalacją wody użytkowej, instalacją wody na cele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p.poż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., instalacją kanalizacji sanitarnej, instalacją kanalizacji deszczowej, instalacją centralnego ogrzewania, wentylacją mechaniczną, instalacją słaboprądową na działce 35 w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. 73 przy ul. Młyńskiej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 (kategoria obiektu XI).” Zadanie nr 2 - pełnienie nadzoru inwestorskiego nad realizacją zadania pn.: „Budowa pawilonu dla potrzeb Oddziału Ginekologiczno Położniczego i Neonatologii z Intensywną Terapią Szpitala Specjalistycznego im. J. Śniadeckiego w Nowym Sączu wraz z łącznikiem pomiędzy projektowanym budynkiem a istniejącym budynkiem Onkologii, przeniesienie baru „Bistro” do nowej lokalizacji, wraz z wewnętrzną instalacją elektryczną i niskoprądową, wewnętrzną instalacją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wod.kan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., instalacją kanalizacji deszczowej, podciśnieniowej, instalacją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c.o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., instalacją wentylacji mechanicznej i klimatyzacji, instalacją klimatyzacji (freonowej), instalacją gazów medycznych, węzłem przyłączeniowym bezpośrednim z wymiennikiem CWU i układem dezynfekcji chemicznej CWU, wraz z zagospodarowaniem terenu oraz uzbrojeniem obejmującym budowę i przebudowę: sieci i przyłączy wodociągowych, sieci kanalizacji sanitarnej, sieci i kanalizacji deszczowej, sieci energetycznych na działkach nr 1/4, 2/4, 119/1, 35, 34/1 w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. 73 przy ul. Młyńskiej (kategoria obiektu XI) w zakresie robót budowlanych określonych w dokumentacji projektowej.”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II.5) Główny kod CPV: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71247000-1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Dodatkowe kody CPV: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71520000-9</w:t>
            </w:r>
          </w:p>
        </w:tc>
      </w:tr>
    </w:tbl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II.6) Całkowita wartość zamówienia </w:t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>(jeżeli zamawiający podaje informacje o wartości zamówienia)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Wartość bez VAT: 124746,35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PLN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>(w przypadku umów ramowych lub dynamicznego systemu zakupów – szacunkowa całkowita maksymalna wartość w całym okresie obowiązywania umowy ramowej lub dynamicznego systemu zakupów)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II.7) Czy przewiduje się udzielenie zamówień, o których mowa w art. 67 ust. 1 </w:t>
      </w:r>
      <w:proofErr w:type="spellStart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 i 7 lub w art. 134 ust. 6 </w:t>
      </w:r>
      <w:proofErr w:type="spellStart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 ustawy </w:t>
      </w:r>
      <w:proofErr w:type="spellStart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6 lub w art. 134 ust. 6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3 ustawy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II.8) Okres, w którym realizowane będzie zamówienie lub okres, na który została zawarta umowa ramowa lub okres, na który został ustanowiony dynamiczny system zakupów: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>miesiącach:   </w:t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dniach: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>lub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 rozpoczęcia: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lub </w:t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zakończenia: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II.9) Informacje dodatkowe: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III: INFORMACJE O CHARAKTERZE PRAWNYM, EKONOMICZNYM, FINANSOWYM I TECHNICZNYM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III.1) WARUNKI UDZIAŁU W POSTĘPOWANIU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III.1.1) Kompetencje lub uprawnienia do prowadzenia określonej działalności zawodowej, o ile wynika to z odrębnych przepisów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III.1.2) Sytuacja finansowa lub ekonomiczna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Zamawiający nie stawia w tym zakresie żadnych szczegółowych wymagań. Złożenie oświadczenia - załącznik nr 3 do SIWZ.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III.1.3) Zdolność techniczna lub zawodowa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Określenie warunków: c) zdolność techniczna lub zawodową –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Wykonawcy spełnią warunek, jeśli wykażą, że wykonali w okresie ostatnich trzech lat przed upływem terminu składania ofert, a jeżeli okres prowadzenia działalności jest krótszy – w tym okresie wykażą ze wykonują należycie, a w przypadku świadczeń okresowych lub ciągłych również wykonują: dla przedmiotu zamówienia określonego niniejszym postępowaniem - nie mniej niż 1 usługi polegającej na nadzorze inwestorskim nad robotą budowlaną - odpowiadającej swoim rodzajem i wartością przedmiotowi zamówienia tj. usługa spełniająca poniższe wymogi: zadanie nr 1 • usługa o wartości min. 20.000,00 zł brutto, • usługa z zakresie tożsamym z przedmiotem zamówienia – nadzorze inwestorskim nad robota budowlaną dotycząca budowy nowego budynku/dobudowy budynku. zadanie nr 2 • usługa o wartości min. 80.000,00 zł brutto, • usługa z zakresie tożsamym z przedmiotem zamówienia – nadzorze inwestorskim nad robota budowlaną dotyczącą budowy nowego budynku. Przez wykonaną usługę Zamawiający rozumie usługę zrealizowaną w ramach danej umowy i odebraną przez Zamawiającego lub odbiorcę jako należycie wykonaną. Zamawiający zastrzega sobie prawo do ewentualnego sprawdzenia prawdziwości przedstawionych danych wskazanych przez Wykonawcę w ofercie.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sym w:font="Symbol" w:char="F0FC"/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Wykonawca spełni warunek, jeśli wykaże, że dysponuje lub będzie dysponował zdolnością techniczną lub zawodową, tj.: osobami do realizacji przedmiotu zamówienia w szczególności spełniającymi co najmniej następujące wymagania: Warunek ten zostanie spełniony, jeżeli Wykonawca składający ofertę wykaże, że dysponuje do wykonania zamówienia publicznego osobami posiadającymi uprawnienia budowlane w specjalnościach określonych w poniższej tabeli, legitymujących się doświadczeniem i kwalifikacjami odpowiednimi do stanowisk, jakie zostaną im powierzone. (zgodnie z ustawą z dnia 7 lipca 1994 r. Prawo budowlane – tekst jedn. Dz. U. z 2018 r., poz. 1202). Zadanie nr 1 oraz zadanie nr 2 LP. Stanowisko Wymagana liczba osób Praktyka/doświadczenie jako inspektor nadzoru inwestorskiego na obiektach Uprawnienia budowlane wykonywania samodzielnych funkcji w budownictwie 1. Inspektor nadzoru inwestorskiego w specjalności konstrukcyjno– budowlanej * 1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* Uprawnienia budowlane w specjalności konstrukcyjno-budowlanej bez ograniczeń uprawniające do kierowania - nadzorowania robotami budowlanymi w odniesieniu do konstrukcji oraz architektury obiektu – uprawienia niezbędne dla realizacji zamówienia lub równorzędne 2. Inspektor nadzoru inwestorskiego w specjalności instalacyjnej w zakresie instalacji sanitarnych* 1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* Uprawnienia budowlane w specjalności instalacyjnej w zakresie sieci, instalacji i urządzeń cieplnych, wentylacyjnych, gazowych, wodociągowych i kanalizacyjnych bez ograniczeń uprawniające do kierowania - nadzorowania robotami budowlanymi związanymi z obiektem budowlanym, takim jak: sieci i instalacje cieplne, wentylacyjne, gazowe, wodociągowe i kanalizacyjne – uprawienia niezbędne dla realizacji zamówienia lub równorzędne. 3. Inspektor nadzoru inwestorskiego w specjalności instalacyjnej w zakresie instalacji i urządzeń elektrycznych * 1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* Uprawnienia budowlane w specjalności instalacyjnej w zakresie sieci, instalacji i urządzeń elektrycznych i elektroenergetycznych bez ograniczeń uprawniające do kierowania - nadzorowania robotami budowlanymi związanymi z obiektem budowlanym, takim jak: sieci, instalacje i urządzenia elektryczne i elektroenergetyczne – uprawienia niezbędne dla realizacji zamówienia lub równorzędne. * ) Praktyka zawodowa na budowie - doświadczenie na obiektach UWAGA: Zamawiający, określając wymogi dla każdej osoby w zakresie posiadanych uprawnień budowlanych, dopuszcza uprawnienia wydane na podstawie przepisów ustawy Prawo budowlane lub odpowiadające im ważne uprawnienia budowlane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wydane na podstawie wcześniej obowiązujących aktów prawnych. Dopuszcza się również odpowiadające im uprawnienia, wydane obywatelom państwa Europejskiego Obszaru Gospodarczego oraz Konfederacji Szwajcarskiej, z zastrzeżeniem art. 12a oraz innych przepisów ustawy Prawo budowlane oraz ustawy o zasadach uznawania kwalifikacji zawodowych nabytych w państwach członkowskich Unii Europejskiej (Dz. U. z 2016 r., poz. 65 z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. zm.).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III.2) PODSTAWY WYKLUCZENIA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III.2.1) Podstawy wykluczenia określone w art. 24 ust. 1 ustawy </w:t>
      </w:r>
      <w:proofErr w:type="spellStart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III.2.2) Zamawiający przewiduje wykluczenie wykonawcy na podstawie art. 24 ust. 5 ustawy </w:t>
      </w:r>
      <w:proofErr w:type="spellStart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Tak Zamawiający przewiduje następujące fakultatywne podstawy wykluczenia: Tak (podstawa wykluczenia określona w art. 24 ust. 5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1 ustawy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Tak (podstawa wykluczenia określona w art. 24 ust. 5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8 ustawy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niepodleganiu wykluczeniu oraz spełnianiu warunków udziału w postępowaniu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o spełnianiu kryteriów selekcji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potwierdzających brak podstaw wykluczenia wykonawcy z udziału w postępowaniu: a.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b.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płatności lub wstrzymanie w całości wykonania decyzji właściwego organu; c.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1 ustawy;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III.5.1) W ZAKRESIE SPEŁNIANIA WARUNKÓW UDZIAŁU W POSTĘPOWANIU: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potwierdzających spełnienie warunków uczestnictwa: d. wykazu usług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(załącznik nr 5 do SIWZ), e.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(załącznik nr 2 do SIWZ).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III.5.2) W ZAKRESIE KRYTERIÓW SELEKCJI: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dotyczy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INNE DOKUMENTY NIE WYMIENIONE W </w:t>
      </w:r>
      <w:proofErr w:type="spellStart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pkt</w:t>
      </w:r>
      <w:proofErr w:type="spellEnd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III.3) - III.6)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Wykonawca w terminie 3 dni od dnia zamieszczenia na stronie internetowej informacji, o której mowa w art. 86 ust. 5 ustawy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, przekaże Zamawiającemu oświadczenie o przynależności lub braku przynależności do tej samej grupy kapitałowej, o której mowa w art. 24 ust. 1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23 ustawy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(wzór oświadczenia – załącznik nr 4 do SIWZ). Wraz ze złożeniem oświadczenia, wykonawca może przedstawić dowody, że powiązania z innym wykonawcą nie prowadzą do zakłócenia konkurencji w postępowaniu o udzielenie zamówienia.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IV: PROCEDURA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IV.1) OPIS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IV.1.1) Tryb udzielenia zamówienia: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Przetarg nieograniczony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IV.1.2) Zamawiający żąda wniesienia wadium: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na temat wadium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IV.1.3) Przewiduje się udzielenie zaliczek na poczet wykonania zamówienia: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udzielania zaliczek: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IV.1.4) Wymaga się złożenia ofert w postaci katalogów elektronicznych lub dołączenia do ofert katalogów elektronicznych: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 w postaci katalogów elektronicznych lub dołączenia do ofert katalogów elektronicznych: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IV.1.5.) Wymaga się złożenia oferty wariantowej: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Dopuszcza się złożenie oferty wariantowej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Złożenie oferty wariantowej dopuszcza się tylko z jednoczesnym złożeniem oferty zasadniczej: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IV.1.6) Przewidywana liczba wykonawców, którzy zostaną zaproszeni do udziału w postępowaniu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ograniczony, negocjacje z ogłoszeniem, dialog konkurencyjny, partnerstwo innowacyjne)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Liczba wykonawców  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Przewidywana minimalna liczba wykonawców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Maksymalna liczba wykonawców  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Kryteria selekcji wykonawców: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IV.1.7) Informacje na temat umowy ramowej lub dynamicznego systemu zakupów: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Umowa ramowa będzie zawarta: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Czy przewiduje się ograniczenie liczby uczestników umowy ramowej: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Przewidziana maksymalna liczba uczestników umowy ramowej: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Zamówienie obejmuje ustanowienie dynamicznego systemu zakupów: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będą zamieszczone dodatkowe informacje dotyczące dynamicznego systemu zakupów: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 ramach umowy ramowej/dynamicznego systemu zakupów dopuszcza się złożenie ofert w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formie katalogów elektronicznych: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IV.1.8) Aukcja elektroniczna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Przewidziane jest przeprowadzenie aukcji elektronicznej </w:t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(przetarg nieograniczony, przetarg ograniczony, negocjacje z ogłoszeniem)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adres strony internetowej, na której aukcja będzie prowadzona: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Należy wskazać elementy, których wartości będą przedmiotem aukcji elektronicznej: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ograniczenia co do przedstawionych wartości, wynikające z opisu przedmiotu zamówienia: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podać, które informacje zostaną udostępnione wykonawcom w trakcie aukcji elektronicznej oraz jaki będzie termin ich udostępnienia: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przebiegu aukcji elektronicznej: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dotyczące wykorzystywanego sprzętu elektronicznego, rozwiązań i specyfikacji technicznych w zakresie połączeń: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Wymagania dotyczące rejestracji i identyfikacji wykonawców w aukcji elektronicznej: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o liczbie etapów aukcji elektronicznej i czasie ich trwania: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Czas trwania: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Czy wykonawcy, którzy nie złożyli nowych postąpień, zostaną zakwalifikowani do następnego etapu: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Warunki zamknięcia aukcji elektronicznej: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IV.2) KRYTERIA OCENY OFERT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IV.2.2) Kryteria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1016"/>
      </w:tblGrid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Ilość wizyt tygodniowo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IV.2.3) Zastosowanie procedury, o której mowa w art. 24aa ust. 1 ustawy </w:t>
      </w:r>
      <w:proofErr w:type="spellStart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(przetarg nieograniczony)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Tak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IV.3) Negocjacje z ogłoszeniem, dialog konkurencyjny, partnerstwo innowacyjne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IV.3.1) Informacje na temat negocjacji z ogłoszeniem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Minimalne wymagania, które muszą spełniać wszystkie oferty: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Przewidziane jest zastrzeżenie prawa do udzielenia zamówienia na podstawie ofert wstępnych bez przeprowadzenia negocjacji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Przewidziany jest podział negocjacji na etapy w celu ograniczenia liczby ofert: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negocjacji (w tym liczbę etapów):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Informacje dodatkowe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IV.3.2) Informacje na temat dialogu konkurencyjnego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Opis potrzeb i wymagań zamawiającego lub informacja o sposobie uzyskania tego opisu: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Wstępny harmonogram postępowania: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dialogu na etapy w celu ograniczenia liczby rozwiązań: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podać informacje na temat etapów dialogu: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IV.3.3) Informacje na temat partnerstwa innowacyjnego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Elementy opisu przedmiotu zamówienia definiujące minimalne wymagania, którym muszą odpowiadać wszystkie oferty: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IV.4) Licytacja elektroniczna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Adres strony internetowej, na której będzie prowadzona licytacja elektroniczna: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Adres strony internetowej, na której jest dostępny opis przedmiotu zamówienia w licytacji elektronicznej: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Wymagania dotyczące rejestracji i identyfikacji wykonawców w licytacji elektronicznej, w tym wymagania techniczne urządzeń informatycznych: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Sposób postępowania w toku licytacji elektronicznej, w tym określenie minimalnych wysokości postąpień: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Informacje o liczbie etapów licytacji elektronicznej i czasie ich trwania: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Czas trwania: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Wykonawcy, którzy nie złożyli nowych postąpień, zostaną zakwalifikowani do następnego etapu: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Termin składania wniosków o dopuszczenie do udziału w licytacji elektronicznej: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Data: godzina: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Termin otwarcia licytacji elektronicznej: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Termin i warunki zamknięcia licytacji elektronicznej: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Wymagania dotyczące zabezpieczenia należytego wykonania umowy: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Informacje dodatkowe: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IV.5) ZMIANA UMOWY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Przewiduje się istotne zmiany postanowień zawartej umowy w stosunku do treści oferty, na podstawie której dokonano wyboru wykonawcy: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Tak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Należy wskazać zakres, charakter zmian oraz warunki wprowadzenia zmian: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Zgodnie z projektem umowy załącznik nr 6 do SIWZ.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IV.6) INFORMACJE ADMINISTRACYJNE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IV.6.1) Sposób udostępniania informacji o charakterze poufnym </w:t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(jeżeli dotyczy):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Środki służące ochronie informacji o charakterze poufnym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IV.6.2) Termin składania ofert lub wniosków o dopuszczenie do udziału w postępowaniu: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Data: 2018-11-21, godzina: 11:00,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Wskazać powody: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Język lub języki, w jakich mogą być sporządzane oferty lub wnioski o dopuszczenie do udziału w postępowaniu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&gt; język polski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IV.6.3) Termin związania ofertą: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do: okres w dniach: 30 (od ostatecznego terminu składania ofert)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Nie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IV.6.6) Informacje dodatkowe: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I - INFORMACJE DOTYCZĄCE OFERT CZĘŚCIOWYCH </w:t>
      </w: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80"/>
        <w:gridCol w:w="834"/>
        <w:gridCol w:w="7415"/>
      </w:tblGrid>
      <w:tr w:rsidR="00FB187B" w:rsidRPr="00FB187B" w:rsidTr="00FB1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1 - pełnienie nadzoru inwestorskiego nad realizacją zadania pn.: „Rozbudowa Ośrodka Onkologicznego Szpitala Specjalistycznego im. J. Śniadeckiego w Nowym Sączu wraz z układem komunikacyjnym, z wewnętrzną instalacją elektryczną, wewnętrzną instalacją wody użytkowej, instalacją wody na cele </w:t>
            </w:r>
            <w:proofErr w:type="spellStart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p.poż</w:t>
            </w:r>
            <w:proofErr w:type="spellEnd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instalacją kanalizacji sanitarnej, instalacją kanalizacji deszczowej, instalacją centralnego ogrzewania, wentylacją mechaniczną, instalacją słaboprądową na działce 35 w </w:t>
            </w:r>
            <w:proofErr w:type="spellStart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73 przy ul. </w:t>
            </w:r>
            <w:proofErr w:type="spellStart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Młyń</w:t>
            </w:r>
            <w:proofErr w:type="spellEnd"/>
          </w:p>
        </w:tc>
      </w:tr>
    </w:tbl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1) Krótki opis przedmiotu zamówienia </w:t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nr 1 - pełnienie nadzoru inwestorskiego nad realizacją zadania pn.: „Rozbudowa Ośrodka Onkologicznego Szpitala Specjalistycznego im. J. Śniadeckiego w Nowym Sączu wraz z układem komunikacyjnym, z wewnętrzną instalacją elektryczną, wewnętrzną instalacją wody użytkowej, instalacją wody na cele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p.poż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., instalacją kanalizacji sanitarnej, instalacją kanalizacji deszczowej, instalacją centralnego ogrzewania, wentylacją mechaniczną, instalacją słaboprądową na działce 35 w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>. 73 przy ul. Młyńskiej 5 (kategoria obiektu XI).”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>71247000-1, 71520000-9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>Wartość bez VAT: 24386,17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>data zakończenia: 2019-12-15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1016"/>
      </w:tblGrid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Ilośc</w:t>
            </w:r>
            <w:proofErr w:type="spellEnd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wizyt tygodniowo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FB187B" w:rsidRPr="00FB187B" w:rsidRDefault="00FB187B" w:rsidP="00FB18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80"/>
        <w:gridCol w:w="834"/>
        <w:gridCol w:w="7415"/>
      </w:tblGrid>
      <w:tr w:rsidR="00FB187B" w:rsidRPr="00FB187B" w:rsidTr="00FB1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Zadanie nr 2 - pełnienie nadzoru inwestorskiego nad realizacją zadania pn.: „Budowa pawilonu dla potrzeb Oddziału Ginekologiczno Położniczego i Neonatologii z Intensywną Terapią Szpitala Specjalistycznego im. J. Śniadeckiego w Nowym Sączu wraz z łącznikiem pomiędzy projektowanym budynkiem a istniejącym budynkiem Onkologii, przeniesienie baru „Bistro” do nowej lokalizacji, wraz z wewnętrzną instalacją elektryczną i niskoprądową, wewnętrzną instalacją </w:t>
            </w:r>
            <w:proofErr w:type="spellStart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wod.kan</w:t>
            </w:r>
            <w:proofErr w:type="spellEnd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instalacją kanalizacji deszczowej, </w:t>
            </w:r>
          </w:p>
        </w:tc>
      </w:tr>
    </w:tbl>
    <w:p w:rsidR="00FB187B" w:rsidRPr="00FB187B" w:rsidRDefault="00FB187B" w:rsidP="00FB1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1) Krótki opis przedmiotu zamówienia </w:t>
      </w:r>
      <w:r w:rsidRPr="00FB187B">
        <w:rPr>
          <w:rFonts w:ascii="Times New Roman" w:eastAsia="Times New Roman" w:hAnsi="Times New Roman" w:cs="Times New Roman"/>
          <w:i/>
          <w:iCs/>
          <w:sz w:val="24"/>
          <w:szCs w:val="24"/>
        </w:rPr>
        <w:t>(wielkość, zakres, rodzaj i ilość dostaw, usług lub robót budowlanych lub określenie zapotrzebowania i wymagań)</w:t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w przypadku partnerstwa innowacyjnego -określenie zapotrzebowania na innowacyjny produkt, usługę lub roboty </w:t>
      </w:r>
      <w:proofErr w:type="spellStart"/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budowlane: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>Zadanie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 nr 2 - pełnienie nadzoru inwestorskiego nad realizacją zadania pn.: „Budowa pawilonu dla potrzeb Oddziału Ginekologiczno Położniczego i Neonatologii z Intensywną Terapią Szpitala Specjalistycznego im. J. Śniadeckiego w Nowym Sączu wraz z łącznikiem pomiędzy projektowanym budynkiem a istniejącym budynkiem Onkologii, przeniesienie baru „Bistro” do nowej lokalizacji, wraz z wewnętrzną instalacją elektryczną i niskoprądową, wewnętrzną instalacją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wod.kan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., instalacją kanalizacji deszczowej, podciśnieniowej, instalacją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c.o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 xml:space="preserve">., instalacją wentylacji mechanicznej i klimatyzacji, instalacją klimatyzacji (freonowej), instalacją gazów medycznych, węzłem przyłączeniowym bezpośrednim z wymiennikiem CWU i układem dezynfekcji chemicznej CWU, wraz z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zagospodarowaniem terenu oraz uzbrojeniem obejmującym budowę i przebudowę: sieci i przyłączy wodociągowych, sieci kanalizacji sanitarnej, sieci i kanalizacji deszczowej, sieci energetycznych na działkach nr 1/4, 2/4, 119/1, 35, 34/1 w </w:t>
      </w:r>
      <w:proofErr w:type="spellStart"/>
      <w:r w:rsidRPr="00FB187B">
        <w:rPr>
          <w:rFonts w:ascii="Times New Roman" w:eastAsia="Times New Roman" w:hAnsi="Times New Roman" w:cs="Times New Roman"/>
          <w:sz w:val="24"/>
          <w:szCs w:val="24"/>
        </w:rPr>
        <w:t>obr</w:t>
      </w:r>
      <w:proofErr w:type="spellEnd"/>
      <w:r w:rsidRPr="00FB187B">
        <w:rPr>
          <w:rFonts w:ascii="Times New Roman" w:eastAsia="Times New Roman" w:hAnsi="Times New Roman" w:cs="Times New Roman"/>
          <w:sz w:val="24"/>
          <w:szCs w:val="24"/>
        </w:rPr>
        <w:t>. 73 przy ul. Młyńskiej (kategoria obiektu XI) w zakresie robót budowlanych określonych w dokumentacji projektowej.”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2) Wspólny Słownik Zamówień(CPV):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t>71247000-1, 71520000-9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3) Wartość części zamówienia(jeżeli zamawiający podaje informacje o wartości zamówienia):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>Wartość bez VAT: 100746,18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Waluta: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>PLN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4) Czas trwania lub termin wykonania: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miesiącach: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okres w dniach: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 xml:space="preserve">data rozpoczęcia: 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  <w:t>data zakończenia: 2020-03-31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7"/>
        <w:gridCol w:w="1016"/>
      </w:tblGrid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FB187B" w:rsidRPr="00FB187B" w:rsidTr="00FB18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Ilośc</w:t>
            </w:r>
            <w:proofErr w:type="spellEnd"/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wizyt tygodniowo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87B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FB187B" w:rsidRPr="00FB187B" w:rsidRDefault="00FB187B" w:rsidP="00FB18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  <w:r w:rsidRPr="00FB187B">
        <w:rPr>
          <w:rFonts w:ascii="Times New Roman" w:eastAsia="Times New Roman" w:hAnsi="Times New Roman" w:cs="Times New Roman"/>
          <w:b/>
          <w:bCs/>
          <w:sz w:val="24"/>
          <w:szCs w:val="24"/>
        </w:rPr>
        <w:t>6) INFORMACJE DODATKOWE:</w:t>
      </w:r>
      <w:r w:rsidRPr="00FB187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187B" w:rsidRPr="00FB187B" w:rsidRDefault="00FB187B" w:rsidP="00FB18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87B" w:rsidRPr="00FB187B" w:rsidRDefault="00FB187B" w:rsidP="00FB18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B187B" w:rsidRPr="00FB187B" w:rsidTr="00FB18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187B" w:rsidRPr="00FB187B" w:rsidRDefault="00FB187B" w:rsidP="00FB1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187B" w:rsidRPr="00FB187B" w:rsidRDefault="00FB187B" w:rsidP="00FB18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187B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FB187B" w:rsidRPr="00FB187B" w:rsidRDefault="00FB187B" w:rsidP="00FB187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187B">
        <w:rPr>
          <w:rFonts w:ascii="Arial" w:eastAsia="Times New Roman" w:hAnsi="Arial" w:cs="Arial"/>
          <w:vanish/>
          <w:sz w:val="16"/>
          <w:szCs w:val="16"/>
        </w:rPr>
        <w:t>Początek formularza</w:t>
      </w:r>
    </w:p>
    <w:p w:rsidR="00FB187B" w:rsidRPr="00FB187B" w:rsidRDefault="00FB187B" w:rsidP="00FB187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B187B">
        <w:rPr>
          <w:rFonts w:ascii="Arial" w:eastAsia="Times New Roman" w:hAnsi="Arial" w:cs="Arial"/>
          <w:vanish/>
          <w:sz w:val="16"/>
          <w:szCs w:val="16"/>
        </w:rPr>
        <w:t>Dół formularza</w:t>
      </w:r>
    </w:p>
    <w:p w:rsidR="001E529D" w:rsidRDefault="001E529D"/>
    <w:sectPr w:rsidR="001E5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FB187B"/>
    <w:rsid w:val="001E529D"/>
    <w:rsid w:val="00FB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18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187B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18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187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2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1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4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4344</Words>
  <Characters>26069</Characters>
  <Application>Microsoft Office Word</Application>
  <DocSecurity>0</DocSecurity>
  <Lines>217</Lines>
  <Paragraphs>60</Paragraphs>
  <ScaleCrop>false</ScaleCrop>
  <Company>Microsoft</Company>
  <LinksUpToDate>false</LinksUpToDate>
  <CharactersWithSpaces>30353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ZPUB03</cp:lastModifiedBy>
  <cp:revision>2</cp:revision>
  <dcterms:created xsi:type="dcterms:W3CDTF">2018-11-13T12:38:00Z</dcterms:created>
  <dcterms:modified xsi:type="dcterms:W3CDTF">2018-11-13T12:38:00Z</dcterms:modified>
</cp:coreProperties>
</file>