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1" w:rsidRDefault="00145471" w:rsidP="007E1CA1">
      <w:pPr>
        <w:rPr>
          <w:rFonts w:ascii="Tahoma" w:hAnsi="Tahoma" w:cs="Tahoma"/>
          <w:b/>
          <w:sz w:val="20"/>
          <w:szCs w:val="20"/>
        </w:rPr>
      </w:pPr>
      <w:r w:rsidRPr="007E1CA1">
        <w:rPr>
          <w:rFonts w:ascii="Tahoma" w:hAnsi="Tahoma" w:cs="Tahoma"/>
          <w:b/>
          <w:sz w:val="20"/>
          <w:szCs w:val="20"/>
        </w:rPr>
        <w:t xml:space="preserve">   </w:t>
      </w:r>
      <w:r w:rsidR="00486CAD" w:rsidRPr="007E1C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</w:p>
    <w:p w:rsidR="007E1CA1" w:rsidRDefault="007E1CA1" w:rsidP="007E1CA1">
      <w:pPr>
        <w:rPr>
          <w:rFonts w:ascii="Tahoma" w:hAnsi="Tahoma" w:cs="Tahoma"/>
          <w:b/>
          <w:sz w:val="20"/>
          <w:szCs w:val="20"/>
        </w:rPr>
      </w:pPr>
    </w:p>
    <w:p w:rsidR="00145471" w:rsidRPr="007E1CA1" w:rsidRDefault="007E1CA1" w:rsidP="00834F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</w:t>
      </w:r>
      <w:r w:rsidR="00486CAD" w:rsidRPr="007E1CA1">
        <w:rPr>
          <w:rFonts w:ascii="Tahoma" w:hAnsi="Tahoma" w:cs="Tahoma"/>
          <w:b/>
          <w:sz w:val="20"/>
          <w:szCs w:val="20"/>
        </w:rPr>
        <w:t xml:space="preserve">  </w:t>
      </w:r>
      <w:r w:rsidR="00834FE7">
        <w:rPr>
          <w:rFonts w:ascii="Tahoma" w:hAnsi="Tahoma" w:cs="Tahoma"/>
          <w:b/>
          <w:sz w:val="20"/>
          <w:szCs w:val="20"/>
        </w:rPr>
        <w:t>P.T. Wykonawcy wszyscy</w:t>
      </w:r>
    </w:p>
    <w:p w:rsidR="0047228C" w:rsidRPr="003F4ECB" w:rsidRDefault="00145471" w:rsidP="00145471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  <w:r w:rsidRPr="007A444D">
        <w:rPr>
          <w:rFonts w:ascii="Arial" w:hAnsi="Arial"/>
          <w:sz w:val="16"/>
          <w:szCs w:val="16"/>
        </w:rPr>
        <w:t xml:space="preserve">                                                          </w:t>
      </w:r>
      <w:r>
        <w:rPr>
          <w:rFonts w:ascii="Arial" w:hAnsi="Arial"/>
          <w:sz w:val="16"/>
          <w:szCs w:val="16"/>
        </w:rPr>
        <w:tab/>
      </w:r>
      <w:r w:rsidRPr="006D168E">
        <w:rPr>
          <w:rFonts w:ascii="Arial" w:hAnsi="Arial"/>
          <w:sz w:val="16"/>
          <w:szCs w:val="16"/>
        </w:rPr>
        <w:t xml:space="preserve">                                 </w:t>
      </w:r>
    </w:p>
    <w:p w:rsidR="0047228C" w:rsidRPr="003F4ECB" w:rsidRDefault="0047228C" w:rsidP="0047228C">
      <w:pPr>
        <w:rPr>
          <w:rFonts w:ascii="Tahoma" w:hAnsi="Tahoma" w:cs="Tahoma"/>
          <w:sz w:val="22"/>
          <w:szCs w:val="22"/>
        </w:rPr>
      </w:pPr>
    </w:p>
    <w:p w:rsidR="002227FB" w:rsidRDefault="002227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7228C" w:rsidRPr="003F4ECB" w:rsidRDefault="00F92C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DA.271-61</w:t>
      </w:r>
      <w:r w:rsidR="00647AD3">
        <w:rPr>
          <w:rFonts w:ascii="Tahoma" w:hAnsi="Tahoma" w:cs="Tahoma"/>
          <w:sz w:val="22"/>
          <w:szCs w:val="22"/>
        </w:rPr>
        <w:t>-</w:t>
      </w:r>
      <w:r w:rsidR="007E1CA1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/18</w:t>
      </w:r>
      <w:r w:rsidR="00CA4DCD">
        <w:rPr>
          <w:rFonts w:ascii="Tahoma" w:hAnsi="Tahoma" w:cs="Tahoma"/>
          <w:noProof/>
          <w:sz w:val="22"/>
          <w:szCs w:val="22"/>
        </w:rPr>
        <w:t xml:space="preserve"> </w:t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442F71">
        <w:rPr>
          <w:rFonts w:ascii="Tahoma" w:hAnsi="Tahoma" w:cs="Tahoma"/>
          <w:noProof/>
          <w:sz w:val="22"/>
          <w:szCs w:val="22"/>
        </w:rPr>
        <w:t>7</w:t>
      </w:r>
      <w:r w:rsidR="007E41F3" w:rsidRPr="002227FB">
        <w:rPr>
          <w:rFonts w:ascii="Tahoma" w:hAnsi="Tahoma" w:cs="Tahoma"/>
          <w:noProof/>
          <w:sz w:val="22"/>
          <w:szCs w:val="22"/>
        </w:rPr>
        <w:t xml:space="preserve"> </w:t>
      </w:r>
      <w:r w:rsidR="00145471">
        <w:rPr>
          <w:rFonts w:ascii="Tahoma" w:hAnsi="Tahoma" w:cs="Tahoma"/>
          <w:noProof/>
          <w:sz w:val="22"/>
          <w:szCs w:val="22"/>
        </w:rPr>
        <w:t>listopada</w:t>
      </w:r>
      <w:r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7E1CA1">
        <w:rPr>
          <w:rFonts w:ascii="Tahoma" w:hAnsi="Tahoma" w:cs="Tahoma"/>
          <w:b/>
          <w:noProof/>
          <w:sz w:val="22"/>
          <w:szCs w:val="22"/>
        </w:rPr>
        <w:t>Zapytanie 3</w:t>
      </w:r>
    </w:p>
    <w:p w:rsidR="0047228C" w:rsidRPr="00AC12A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AC12A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AC12A6">
        <w:rPr>
          <w:rFonts w:ascii="Tahoma" w:hAnsi="Tahoma" w:cs="Tahoma"/>
          <w:sz w:val="20"/>
        </w:rPr>
        <w:t xml:space="preserve">    </w:t>
      </w:r>
      <w:r w:rsidR="0047228C" w:rsidRPr="00AC12A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AC12A6">
        <w:rPr>
          <w:rFonts w:ascii="Tahoma" w:hAnsi="Tahoma" w:cs="Tahoma"/>
          <w:sz w:val="20"/>
        </w:rPr>
        <w:t>SIWZ</w:t>
      </w:r>
      <w:r w:rsidR="0047228C" w:rsidRPr="00AC12A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AC12A6">
        <w:rPr>
          <w:rFonts w:ascii="Tahoma" w:hAnsi="Tahoma" w:cs="Tahoma"/>
          <w:b/>
          <w:sz w:val="20"/>
        </w:rPr>
        <w:t>dostaw</w:t>
      </w:r>
      <w:r w:rsidR="00CA4DCD" w:rsidRPr="00AC12A6">
        <w:rPr>
          <w:rFonts w:ascii="Tahoma" w:hAnsi="Tahoma" w:cs="Tahoma"/>
          <w:b/>
          <w:sz w:val="20"/>
        </w:rPr>
        <w:t>ę</w:t>
      </w:r>
      <w:r w:rsidR="00CA4DCD" w:rsidRPr="00AC12A6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AC12A6">
        <w:rPr>
          <w:rFonts w:ascii="Tahoma" w:hAnsi="Tahoma" w:cs="Tahoma"/>
          <w:sz w:val="20"/>
        </w:rPr>
        <w:t xml:space="preserve"> </w:t>
      </w:r>
      <w:r w:rsidR="0047228C" w:rsidRPr="00AC12A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AC12A6">
        <w:rPr>
          <w:rFonts w:ascii="Tahoma" w:hAnsi="Tahoma" w:cs="Tahoma"/>
          <w:sz w:val="20"/>
        </w:rPr>
        <w:t>Sączu, jako</w:t>
      </w:r>
      <w:r w:rsidR="0047228C" w:rsidRPr="00AC12A6">
        <w:rPr>
          <w:rFonts w:ascii="Tahoma" w:hAnsi="Tahoma" w:cs="Tahoma"/>
          <w:sz w:val="20"/>
        </w:rPr>
        <w:t xml:space="preserve"> Zamawiający informuje, że:</w:t>
      </w:r>
    </w:p>
    <w:p w:rsidR="0047228C" w:rsidRPr="00AC12A6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486CAD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7E1CA1" w:rsidRPr="007E1CA1" w:rsidRDefault="007E1CA1" w:rsidP="007E1CA1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E1CA1">
        <w:rPr>
          <w:rFonts w:ascii="Tahoma" w:hAnsi="Tahoma" w:cs="Tahoma"/>
          <w:b/>
          <w:sz w:val="20"/>
          <w:szCs w:val="20"/>
        </w:rPr>
        <w:t>Pytanie 1</w:t>
      </w:r>
    </w:p>
    <w:p w:rsidR="007E1CA1" w:rsidRPr="007E1CA1" w:rsidRDefault="007E1CA1" w:rsidP="007E1CA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E1CA1">
        <w:rPr>
          <w:rFonts w:ascii="Tahoma" w:hAnsi="Tahoma" w:cs="Tahoma"/>
          <w:sz w:val="20"/>
          <w:szCs w:val="20"/>
        </w:rPr>
        <w:t>Czy Zamawiający w Pakiecie 7 pozycja 1 pod pojęciem „</w:t>
      </w:r>
      <w:proofErr w:type="spellStart"/>
      <w:r w:rsidRPr="007E1CA1">
        <w:rPr>
          <w:rFonts w:ascii="Tahoma" w:hAnsi="Tahoma" w:cs="Tahoma"/>
          <w:sz w:val="20"/>
          <w:szCs w:val="20"/>
        </w:rPr>
        <w:t>stapler</w:t>
      </w:r>
      <w:proofErr w:type="spellEnd"/>
      <w:r w:rsidRPr="007E1CA1">
        <w:rPr>
          <w:rFonts w:ascii="Tahoma" w:hAnsi="Tahoma" w:cs="Tahoma"/>
          <w:sz w:val="20"/>
          <w:szCs w:val="20"/>
        </w:rPr>
        <w:t xml:space="preserve"> skórny ze zszywkami zwykłymi Z35” rozumie i będzie wymagał „jednorazowy </w:t>
      </w:r>
      <w:proofErr w:type="spellStart"/>
      <w:r w:rsidRPr="007E1CA1">
        <w:rPr>
          <w:rFonts w:ascii="Tahoma" w:hAnsi="Tahoma" w:cs="Tahoma"/>
          <w:sz w:val="20"/>
          <w:szCs w:val="20"/>
        </w:rPr>
        <w:t>stapler</w:t>
      </w:r>
      <w:proofErr w:type="spellEnd"/>
      <w:r w:rsidRPr="007E1CA1">
        <w:rPr>
          <w:rFonts w:ascii="Tahoma" w:hAnsi="Tahoma" w:cs="Tahoma"/>
          <w:sz w:val="20"/>
          <w:szCs w:val="20"/>
        </w:rPr>
        <w:t xml:space="preserve"> skórny z 35 zszywkami standardowymi pokrytymi </w:t>
      </w:r>
      <w:proofErr w:type="spellStart"/>
      <w:r w:rsidRPr="007E1CA1">
        <w:rPr>
          <w:rFonts w:ascii="Tahoma" w:hAnsi="Tahoma" w:cs="Tahoma"/>
          <w:sz w:val="20"/>
          <w:szCs w:val="20"/>
        </w:rPr>
        <w:t>policzterouoroetylenem</w:t>
      </w:r>
      <w:proofErr w:type="spellEnd"/>
      <w:r w:rsidRPr="007E1CA1">
        <w:rPr>
          <w:rFonts w:ascii="Tahoma" w:hAnsi="Tahoma" w:cs="Tahoma"/>
          <w:sz w:val="20"/>
          <w:szCs w:val="20"/>
        </w:rPr>
        <w:t xml:space="preserve"> dla ułatwionej penetracji oraz minimalizacji dolegliwości bólowych po zaleczeniu rany; (zszywki: rozpiętość 5,7mm, wysokość 3,9mm, średnica 0,53mm)”, natomiast pod pojęciem „</w:t>
      </w:r>
      <w:proofErr w:type="spellStart"/>
      <w:r w:rsidRPr="007E1CA1">
        <w:rPr>
          <w:rFonts w:ascii="Tahoma" w:hAnsi="Tahoma" w:cs="Tahoma"/>
          <w:sz w:val="20"/>
          <w:szCs w:val="20"/>
        </w:rPr>
        <w:t>stapler</w:t>
      </w:r>
      <w:proofErr w:type="spellEnd"/>
      <w:r w:rsidRPr="007E1CA1">
        <w:rPr>
          <w:rFonts w:ascii="Tahoma" w:hAnsi="Tahoma" w:cs="Tahoma"/>
          <w:sz w:val="20"/>
          <w:szCs w:val="20"/>
        </w:rPr>
        <w:t xml:space="preserve"> skórny ze zszywkami szerokimi Z35” rozumie i będzie wymagał „jednorazowy </w:t>
      </w:r>
      <w:proofErr w:type="spellStart"/>
      <w:r w:rsidRPr="007E1CA1">
        <w:rPr>
          <w:rFonts w:ascii="Tahoma" w:hAnsi="Tahoma" w:cs="Tahoma"/>
          <w:sz w:val="20"/>
          <w:szCs w:val="20"/>
        </w:rPr>
        <w:t>stapler</w:t>
      </w:r>
      <w:proofErr w:type="spellEnd"/>
      <w:r w:rsidRPr="007E1CA1">
        <w:rPr>
          <w:rFonts w:ascii="Tahoma" w:hAnsi="Tahoma" w:cs="Tahoma"/>
          <w:sz w:val="20"/>
          <w:szCs w:val="20"/>
        </w:rPr>
        <w:t xml:space="preserve"> skórny z 35 zszywkami szerokimi pokrytymi </w:t>
      </w:r>
      <w:proofErr w:type="spellStart"/>
      <w:r w:rsidRPr="007E1CA1">
        <w:rPr>
          <w:rFonts w:ascii="Tahoma" w:hAnsi="Tahoma" w:cs="Tahoma"/>
          <w:sz w:val="20"/>
          <w:szCs w:val="20"/>
        </w:rPr>
        <w:t>policzterouoroetylenem</w:t>
      </w:r>
      <w:proofErr w:type="spellEnd"/>
      <w:r w:rsidRPr="007E1CA1">
        <w:rPr>
          <w:rFonts w:ascii="Tahoma" w:hAnsi="Tahoma" w:cs="Tahoma"/>
          <w:sz w:val="20"/>
          <w:szCs w:val="20"/>
        </w:rPr>
        <w:t xml:space="preserve"> dla ułatwionej penetracji oraz minimalizacji dolegliwości bólowych po zaleczeniu rany; (zszywki: rozpiętość 6,9mm, wysokość 3,9mm, średnica 0,58mm)”? </w:t>
      </w:r>
    </w:p>
    <w:p w:rsidR="00CA4DCD" w:rsidRPr="00594C61" w:rsidRDefault="00145471" w:rsidP="00145471">
      <w:pPr>
        <w:rPr>
          <w:rFonts w:ascii="Tahoma" w:hAnsi="Tahoma" w:cs="Tahoma"/>
          <w:b/>
          <w:sz w:val="20"/>
          <w:szCs w:val="20"/>
        </w:rPr>
      </w:pPr>
      <w:r w:rsidRPr="00594C61">
        <w:rPr>
          <w:rFonts w:ascii="Tahoma" w:hAnsi="Tahoma" w:cs="Tahoma"/>
          <w:b/>
          <w:sz w:val="20"/>
          <w:szCs w:val="20"/>
        </w:rPr>
        <w:t>Odpowiedz:</w:t>
      </w:r>
      <w:r w:rsidR="004252CF" w:rsidRPr="00594C61">
        <w:rPr>
          <w:rFonts w:ascii="Tahoma" w:hAnsi="Tahoma" w:cs="Tahoma"/>
          <w:b/>
          <w:sz w:val="20"/>
          <w:szCs w:val="20"/>
        </w:rPr>
        <w:t xml:space="preserve"> Zgodnie z SIWZ Zamawiający wymaga zszywek  zwykłych i szerokich. Jednocześnie</w:t>
      </w:r>
      <w:r w:rsidR="00594C61">
        <w:rPr>
          <w:rFonts w:ascii="Tahoma" w:hAnsi="Tahoma" w:cs="Tahoma"/>
          <w:b/>
          <w:sz w:val="20"/>
          <w:szCs w:val="20"/>
        </w:rPr>
        <w:t>,</w:t>
      </w:r>
      <w:r w:rsidR="004252CF" w:rsidRPr="00594C61">
        <w:rPr>
          <w:rFonts w:ascii="Tahoma" w:hAnsi="Tahoma" w:cs="Tahoma"/>
          <w:b/>
          <w:sz w:val="20"/>
          <w:szCs w:val="20"/>
        </w:rPr>
        <w:t xml:space="preserve"> </w:t>
      </w:r>
      <w:r w:rsidR="00594C61" w:rsidRPr="00594C61">
        <w:rPr>
          <w:rFonts w:ascii="Tahoma" w:hAnsi="Tahoma" w:cs="Tahoma"/>
          <w:b/>
          <w:sz w:val="20"/>
          <w:szCs w:val="20"/>
        </w:rPr>
        <w:t>Zamawiający</w:t>
      </w:r>
      <w:r w:rsidR="004252CF" w:rsidRPr="00594C61">
        <w:rPr>
          <w:rFonts w:ascii="Tahoma" w:hAnsi="Tahoma" w:cs="Tahoma"/>
          <w:b/>
          <w:sz w:val="20"/>
          <w:szCs w:val="20"/>
        </w:rPr>
        <w:t xml:space="preserve"> dopuszcza produkt </w:t>
      </w:r>
      <w:r w:rsidR="00594C61" w:rsidRPr="00594C61">
        <w:rPr>
          <w:rFonts w:ascii="Tahoma" w:hAnsi="Tahoma" w:cs="Tahoma"/>
          <w:b/>
          <w:sz w:val="20"/>
          <w:szCs w:val="20"/>
        </w:rPr>
        <w:t>o powyższych parametrach.</w:t>
      </w:r>
    </w:p>
    <w:sectPr w:rsidR="00CA4DCD" w:rsidRPr="00594C61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18" w:rsidRDefault="00416718">
      <w:r>
        <w:separator/>
      </w:r>
    </w:p>
  </w:endnote>
  <w:endnote w:type="continuationSeparator" w:id="0">
    <w:p w:rsidR="00416718" w:rsidRDefault="0041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5B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95BB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18" w:rsidRDefault="00416718">
      <w:r>
        <w:separator/>
      </w:r>
    </w:p>
  </w:footnote>
  <w:footnote w:type="continuationSeparator" w:id="0">
    <w:p w:rsidR="00416718" w:rsidRDefault="00416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BB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95BB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441"/>
    <w:multiLevelType w:val="hybridMultilevel"/>
    <w:tmpl w:val="0F6268E0"/>
    <w:lvl w:ilvl="0" w:tplc="A9C0DF8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E4725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16718"/>
    <w:rsid w:val="004206CB"/>
    <w:rsid w:val="0042398E"/>
    <w:rsid w:val="004252CF"/>
    <w:rsid w:val="0042626C"/>
    <w:rsid w:val="004322D7"/>
    <w:rsid w:val="00442F71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86CAD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94C61"/>
    <w:rsid w:val="005B4236"/>
    <w:rsid w:val="005C00E2"/>
    <w:rsid w:val="005C4AA5"/>
    <w:rsid w:val="005D0BD8"/>
    <w:rsid w:val="005E2EFD"/>
    <w:rsid w:val="005F0DCA"/>
    <w:rsid w:val="006227B6"/>
    <w:rsid w:val="00632EAA"/>
    <w:rsid w:val="00632FE1"/>
    <w:rsid w:val="00640233"/>
    <w:rsid w:val="00643097"/>
    <w:rsid w:val="00647263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74897"/>
    <w:rsid w:val="007817E5"/>
    <w:rsid w:val="00783244"/>
    <w:rsid w:val="00795BB3"/>
    <w:rsid w:val="00797970"/>
    <w:rsid w:val="007C013E"/>
    <w:rsid w:val="007C1E3F"/>
    <w:rsid w:val="007E1CA1"/>
    <w:rsid w:val="007E1FFC"/>
    <w:rsid w:val="007E41F3"/>
    <w:rsid w:val="008009DF"/>
    <w:rsid w:val="00834FE7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5E3F"/>
    <w:rsid w:val="009E7FD2"/>
    <w:rsid w:val="00A11657"/>
    <w:rsid w:val="00A23AE6"/>
    <w:rsid w:val="00A36D1B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F25F-9EBC-4C17-9C4F-30457BB7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17</cp:revision>
  <cp:lastPrinted>2018-11-06T12:20:00Z</cp:lastPrinted>
  <dcterms:created xsi:type="dcterms:W3CDTF">2017-02-06T11:17:00Z</dcterms:created>
  <dcterms:modified xsi:type="dcterms:W3CDTF">2018-11-06T12:22:00Z</dcterms:modified>
</cp:coreProperties>
</file>