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623791" w:rsidRPr="00623791" w:rsidRDefault="008F6F70" w:rsidP="00623791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r w:rsidR="003E3FC7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613B46">
        <w:rPr>
          <w:rFonts w:ascii="Tahoma" w:hAnsi="Tahoma" w:cs="Tahoma"/>
          <w:b/>
          <w:sz w:val="20"/>
          <w:szCs w:val="20"/>
        </w:rPr>
        <w:t>dostawy endoprotez i materiałów zespalających</w:t>
      </w:r>
    </w:p>
    <w:p w:rsidR="003E3FC7" w:rsidRPr="00084FC2" w:rsidRDefault="003E3FC7" w:rsidP="003E3F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1D737D"/>
    <w:rsid w:val="00334EB6"/>
    <w:rsid w:val="003E3FC7"/>
    <w:rsid w:val="005562E8"/>
    <w:rsid w:val="00613B46"/>
    <w:rsid w:val="00623791"/>
    <w:rsid w:val="00634DC3"/>
    <w:rsid w:val="008817AA"/>
    <w:rsid w:val="008A0991"/>
    <w:rsid w:val="008F6F70"/>
    <w:rsid w:val="00A33F1F"/>
    <w:rsid w:val="00AD5329"/>
    <w:rsid w:val="00AF5384"/>
    <w:rsid w:val="00B37954"/>
    <w:rsid w:val="00BF29BA"/>
    <w:rsid w:val="00C404E4"/>
    <w:rsid w:val="00C507C6"/>
    <w:rsid w:val="00C561B0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16</cp:revision>
  <cp:lastPrinted>2022-04-01T10:29:00Z</cp:lastPrinted>
  <dcterms:created xsi:type="dcterms:W3CDTF">2021-01-26T08:47:00Z</dcterms:created>
  <dcterms:modified xsi:type="dcterms:W3CDTF">2022-04-01T10:29:00Z</dcterms:modified>
</cp:coreProperties>
</file>