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r w:rsidR="003F0E2C">
        <w:rPr>
          <w:rFonts w:ascii="Tahoma" w:hAnsi="Tahoma" w:cs="Tahoma"/>
          <w:b/>
          <w:bCs/>
          <w:sz w:val="20"/>
          <w:szCs w:val="20"/>
        </w:rPr>
        <w:t xml:space="preserve">dostawę </w:t>
      </w:r>
      <w:bookmarkStart w:id="0" w:name="_GoBack"/>
      <w:bookmarkEnd w:id="0"/>
      <w:r w:rsidR="00FB5D38">
        <w:rPr>
          <w:rFonts w:ascii="Tahoma" w:hAnsi="Tahoma" w:cs="Tahoma"/>
          <w:b/>
          <w:bCs/>
          <w:sz w:val="20"/>
          <w:szCs w:val="20"/>
        </w:rPr>
        <w:t>produktów leczniczych</w:t>
      </w:r>
      <w:r w:rsidR="0061109D">
        <w:rPr>
          <w:rFonts w:ascii="Tahoma" w:hAnsi="Tahoma" w:cs="Tahoma"/>
          <w:b/>
          <w:bCs/>
          <w:sz w:val="20"/>
          <w:szCs w:val="20"/>
        </w:rPr>
        <w:t>- chlorek wapnia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C53D2"/>
    <w:rsid w:val="002C5F9E"/>
    <w:rsid w:val="003F0E2C"/>
    <w:rsid w:val="003F1541"/>
    <w:rsid w:val="0061109D"/>
    <w:rsid w:val="0072062B"/>
    <w:rsid w:val="008E7613"/>
    <w:rsid w:val="00BE4D3E"/>
    <w:rsid w:val="00D338DE"/>
    <w:rsid w:val="00ED705F"/>
    <w:rsid w:val="00F949E6"/>
    <w:rsid w:val="00FB121B"/>
    <w:rsid w:val="00FB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14</cp:revision>
  <cp:lastPrinted>2021-07-16T10:01:00Z</cp:lastPrinted>
  <dcterms:created xsi:type="dcterms:W3CDTF">2021-01-20T10:08:00Z</dcterms:created>
  <dcterms:modified xsi:type="dcterms:W3CDTF">2022-02-03T13:18:00Z</dcterms:modified>
</cp:coreProperties>
</file>