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14B92">
        <w:rPr>
          <w:rFonts w:ascii="Tahoma" w:hAnsi="Tahoma" w:cs="Tahoma"/>
          <w:b/>
          <w:bCs/>
          <w:sz w:val="20"/>
          <w:szCs w:val="20"/>
        </w:rPr>
        <w:t xml:space="preserve">sprzętu </w:t>
      </w:r>
      <w:r w:rsidR="00D5693F">
        <w:rPr>
          <w:rFonts w:ascii="Tahoma" w:hAnsi="Tahoma" w:cs="Tahoma"/>
          <w:b/>
          <w:bCs/>
          <w:sz w:val="20"/>
          <w:szCs w:val="20"/>
        </w:rPr>
        <w:t>jednorazowego</w:t>
      </w:r>
      <w:r w:rsidR="00E14B92">
        <w:rPr>
          <w:rFonts w:ascii="Tahoma" w:hAnsi="Tahoma" w:cs="Tahoma"/>
          <w:b/>
          <w:bCs/>
          <w:sz w:val="20"/>
          <w:szCs w:val="20"/>
        </w:rPr>
        <w:t xml:space="preserve"> oraz protez naczyniowych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 xml:space="preserve">uważamy się za </w:t>
      </w:r>
      <w:r w:rsidRPr="00421F72">
        <w:rPr>
          <w:rFonts w:ascii="Tahoma" w:hAnsi="Tahoma" w:cs="Tahoma"/>
          <w:sz w:val="20"/>
        </w:rPr>
        <w:t>związanyc</w:t>
      </w:r>
      <w:r w:rsidR="00F46389" w:rsidRPr="00421F72">
        <w:rPr>
          <w:rFonts w:ascii="Tahoma" w:hAnsi="Tahoma" w:cs="Tahoma"/>
          <w:sz w:val="20"/>
        </w:rPr>
        <w:t>h niniejszą ofertą przez okres 3</w:t>
      </w:r>
      <w:r w:rsidRPr="00421F72">
        <w:rPr>
          <w:rFonts w:ascii="Tahoma" w:hAnsi="Tahoma" w:cs="Tahoma"/>
          <w:sz w:val="20"/>
        </w:rPr>
        <w:t>0 dni rozpoczynający się wraz z u</w:t>
      </w:r>
      <w:r w:rsidR="00084FC2" w:rsidRPr="00421F72">
        <w:rPr>
          <w:rFonts w:ascii="Tahoma" w:hAnsi="Tahoma" w:cs="Tahoma"/>
          <w:sz w:val="20"/>
        </w:rPr>
        <w:t xml:space="preserve">pływem terminu składania ofert </w:t>
      </w:r>
      <w:proofErr w:type="spellStart"/>
      <w:r w:rsidR="00084FC2" w:rsidRPr="00421F72">
        <w:rPr>
          <w:rFonts w:ascii="Tahoma" w:hAnsi="Tahoma" w:cs="Tahoma"/>
          <w:sz w:val="20"/>
        </w:rPr>
        <w:t>tj</w:t>
      </w:r>
      <w:proofErr w:type="spellEnd"/>
      <w:r w:rsidR="00084FC2" w:rsidRPr="00421F72">
        <w:rPr>
          <w:rFonts w:ascii="Tahoma" w:hAnsi="Tahoma" w:cs="Tahoma"/>
          <w:sz w:val="20"/>
        </w:rPr>
        <w:t xml:space="preserve"> do </w:t>
      </w:r>
      <w:r w:rsidR="008245A3" w:rsidRPr="00421F72">
        <w:rPr>
          <w:rFonts w:ascii="Tahoma" w:hAnsi="Tahoma" w:cs="Tahoma"/>
          <w:sz w:val="20"/>
        </w:rPr>
        <w:t xml:space="preserve">dnia </w:t>
      </w:r>
      <w:r w:rsidR="00421F72" w:rsidRPr="00421F72">
        <w:rPr>
          <w:rFonts w:ascii="Tahoma" w:hAnsi="Tahoma" w:cs="Tahoma"/>
          <w:sz w:val="20"/>
        </w:rPr>
        <w:t>2 lipca</w:t>
      </w:r>
      <w:r w:rsidR="00992D2D" w:rsidRPr="00421F72">
        <w:rPr>
          <w:rFonts w:ascii="Tahoma" w:hAnsi="Tahoma" w:cs="Tahoma"/>
          <w:sz w:val="20"/>
        </w:rPr>
        <w:t xml:space="preserve"> </w:t>
      </w:r>
      <w:r w:rsidR="00084FC2" w:rsidRPr="00421F72">
        <w:rPr>
          <w:rFonts w:ascii="Tahoma" w:hAnsi="Tahoma" w:cs="Tahoma"/>
          <w:sz w:val="20"/>
        </w:rPr>
        <w:t>2021r</w:t>
      </w:r>
      <w:bookmarkStart w:id="0" w:name="_GoBack"/>
      <w:bookmarkEnd w:id="0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  <w:r w:rsidR="004D7466" w:rsidRPr="00084FC2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D3318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E14B92" w:rsidRPr="00084FC2" w:rsidRDefault="00E14B92" w:rsidP="00E14B9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E14B92" w:rsidRPr="00084FC2" w:rsidRDefault="00E14B92" w:rsidP="00E14B9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E14B92" w:rsidRPr="00084FC2" w:rsidRDefault="00E14B92" w:rsidP="00E14B9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E14B92" w:rsidRDefault="00E14B92" w:rsidP="00E14B9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E14B92" w:rsidRDefault="00E14B92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1D3318" w:rsidRPr="00084FC2" w:rsidRDefault="001D3318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084FC2" w:rsidRPr="00084FC2" w:rsidRDefault="00084FC2" w:rsidP="00084FC2">
      <w:pPr>
        <w:pStyle w:val="Tekstpodstawowy"/>
        <w:numPr>
          <w:ilvl w:val="0"/>
          <w:numId w:val="8"/>
        </w:numPr>
        <w:spacing w:line="360" w:lineRule="auto"/>
        <w:ind w:left="284"/>
        <w:jc w:val="left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Towar będzie dostarczany do siedziby Zamawiająceg</w:t>
      </w:r>
      <w:r w:rsidR="00E14B92">
        <w:rPr>
          <w:rFonts w:ascii="Tahoma" w:hAnsi="Tahoma" w:cs="Tahoma"/>
          <w:sz w:val="20"/>
        </w:rPr>
        <w:t>o (pomieszczenia magazynu</w:t>
      </w:r>
      <w:r w:rsidRPr="00084FC2">
        <w:rPr>
          <w:rFonts w:ascii="Tahoma" w:hAnsi="Tahoma" w:cs="Tahoma"/>
          <w:sz w:val="20"/>
        </w:rPr>
        <w:t xml:space="preserve">) i rozładowany  na koszt Wykonawcy w terminie </w:t>
      </w:r>
      <w:r>
        <w:rPr>
          <w:rFonts w:ascii="Tahoma" w:hAnsi="Tahoma" w:cs="Tahoma"/>
          <w:b/>
          <w:sz w:val="20"/>
        </w:rPr>
        <w:t xml:space="preserve">do ……… dni </w:t>
      </w:r>
      <w:r w:rsidRPr="00084FC2">
        <w:rPr>
          <w:rFonts w:ascii="Tahoma" w:hAnsi="Tahoma" w:cs="Tahoma"/>
          <w:sz w:val="20"/>
        </w:rPr>
        <w:t xml:space="preserve">( max </w:t>
      </w:r>
      <w:r>
        <w:rPr>
          <w:rFonts w:ascii="Tahoma" w:hAnsi="Tahoma" w:cs="Tahoma"/>
          <w:sz w:val="20"/>
        </w:rPr>
        <w:t>5 dni</w:t>
      </w:r>
      <w:r w:rsidRPr="00084FC2">
        <w:rPr>
          <w:rFonts w:ascii="Tahoma" w:hAnsi="Tahoma" w:cs="Tahoma"/>
          <w:sz w:val="20"/>
        </w:rPr>
        <w:t xml:space="preserve">) od  chwili </w:t>
      </w:r>
      <w:r w:rsidR="001D3318">
        <w:rPr>
          <w:rFonts w:ascii="Tahoma" w:hAnsi="Tahoma" w:cs="Tahoma"/>
          <w:sz w:val="20"/>
        </w:rPr>
        <w:t>złożenia zamówienia.</w:t>
      </w:r>
    </w:p>
    <w:p w:rsidR="009C38F6" w:rsidRPr="00084FC2" w:rsidRDefault="009C38F6" w:rsidP="00084FC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F46389" w:rsidRPr="00084FC2" w:rsidRDefault="00F46389" w:rsidP="00084FC2">
      <w:pPr>
        <w:pStyle w:val="Tekstpodstawowy"/>
        <w:widowControl w:val="0"/>
        <w:suppressAutoHyphens/>
        <w:spacing w:line="360" w:lineRule="auto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lastRenderedPageBreak/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(małym / średnim przedsiębiorcą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76B9"/>
    <w:rsid w:val="001D3318"/>
    <w:rsid w:val="002205FC"/>
    <w:rsid w:val="00284229"/>
    <w:rsid w:val="002D09C7"/>
    <w:rsid w:val="00421F72"/>
    <w:rsid w:val="004B2902"/>
    <w:rsid w:val="004D7466"/>
    <w:rsid w:val="004F155A"/>
    <w:rsid w:val="005B6161"/>
    <w:rsid w:val="005C4699"/>
    <w:rsid w:val="0063770E"/>
    <w:rsid w:val="006860BD"/>
    <w:rsid w:val="006E153A"/>
    <w:rsid w:val="00723D50"/>
    <w:rsid w:val="007B6E06"/>
    <w:rsid w:val="008245A3"/>
    <w:rsid w:val="008E6FEB"/>
    <w:rsid w:val="00992D2D"/>
    <w:rsid w:val="009C38F6"/>
    <w:rsid w:val="00A25033"/>
    <w:rsid w:val="00C556BA"/>
    <w:rsid w:val="00D5693F"/>
    <w:rsid w:val="00DC1BD8"/>
    <w:rsid w:val="00E14B92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BA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2EE7-DC16-4017-81CE-F4FE234A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16</cp:revision>
  <cp:lastPrinted>2021-01-26T09:32:00Z</cp:lastPrinted>
  <dcterms:created xsi:type="dcterms:W3CDTF">2021-01-22T12:58:00Z</dcterms:created>
  <dcterms:modified xsi:type="dcterms:W3CDTF">2021-05-20T06:18:00Z</dcterms:modified>
</cp:coreProperties>
</file>