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0" w:rsidRPr="00BC171D" w:rsidRDefault="0029570D" w:rsidP="000B74BC">
      <w:pPr>
        <w:spacing w:line="100" w:lineRule="atLeast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C171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proofErr w:type="spellStart"/>
      <w:r w:rsidRPr="00BC171D">
        <w:rPr>
          <w:rFonts w:ascii="Times New Roman" w:eastAsia="Calibri" w:hAnsi="Times New Roman" w:cs="Times New Roman"/>
          <w:b/>
          <w:i/>
          <w:sz w:val="20"/>
          <w:szCs w:val="20"/>
        </w:rPr>
        <w:t>cd</w:t>
      </w:r>
      <w:proofErr w:type="spellEnd"/>
      <w:r w:rsidRPr="00BC171D">
        <w:rPr>
          <w:rFonts w:ascii="Times New Roman" w:eastAsia="Calibri" w:hAnsi="Times New Roman" w:cs="Times New Roman"/>
          <w:b/>
          <w:i/>
          <w:sz w:val="20"/>
          <w:szCs w:val="20"/>
        </w:rPr>
        <w:t>. Załącznik nr 7 do S</w:t>
      </w:r>
      <w:r w:rsidR="0080528D" w:rsidRPr="00BC171D">
        <w:rPr>
          <w:rFonts w:ascii="Times New Roman" w:eastAsia="Calibri" w:hAnsi="Times New Roman" w:cs="Times New Roman"/>
          <w:b/>
          <w:i/>
          <w:sz w:val="20"/>
          <w:szCs w:val="20"/>
        </w:rPr>
        <w:t>WZ</w:t>
      </w:r>
    </w:p>
    <w:p w:rsidR="00C01090" w:rsidRDefault="0080528D" w:rsidP="003E177C">
      <w:pPr>
        <w:spacing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171D">
        <w:rPr>
          <w:rFonts w:ascii="Times New Roman" w:eastAsia="Calibri" w:hAnsi="Times New Roman" w:cs="Times New Roman"/>
          <w:b/>
          <w:sz w:val="20"/>
          <w:szCs w:val="20"/>
        </w:rPr>
        <w:t>Zestawienie parametrów technicznych/opis przedmiotu zamówienia</w:t>
      </w:r>
      <w:r w:rsidR="00B4337E" w:rsidRPr="00BC171D">
        <w:rPr>
          <w:rFonts w:ascii="Times New Roman" w:eastAsia="Calibri" w:hAnsi="Times New Roman" w:cs="Times New Roman"/>
          <w:b/>
          <w:sz w:val="20"/>
          <w:szCs w:val="20"/>
        </w:rPr>
        <w:t xml:space="preserve"> (OPZ)</w:t>
      </w:r>
    </w:p>
    <w:p w:rsidR="003E177C" w:rsidRPr="003E177C" w:rsidRDefault="003E177C" w:rsidP="003E177C">
      <w:pPr>
        <w:spacing w:line="1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1090" w:rsidRPr="00BC171D" w:rsidRDefault="0029570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C171D">
        <w:rPr>
          <w:rFonts w:ascii="Times New Roman" w:hAnsi="Times New Roman" w:cs="Times New Roman"/>
          <w:b/>
          <w:sz w:val="20"/>
          <w:szCs w:val="20"/>
        </w:rPr>
        <w:t>Zadanie nr 1</w:t>
      </w:r>
      <w:r w:rsidR="000B74BC">
        <w:rPr>
          <w:rFonts w:ascii="Times New Roman" w:hAnsi="Times New Roman" w:cs="Times New Roman"/>
          <w:b/>
          <w:sz w:val="20"/>
          <w:szCs w:val="20"/>
        </w:rPr>
        <w:t xml:space="preserve"> dostawa i montaż mebli biurowych dla Poradni Urazowo - Ortopedycznej</w:t>
      </w:r>
      <w:r w:rsidR="00623E4D" w:rsidRPr="00BC171D">
        <w:rPr>
          <w:rFonts w:ascii="Times New Roman" w:hAnsi="Times New Roman" w:cs="Times New Roman"/>
          <w:b/>
          <w:sz w:val="20"/>
          <w:szCs w:val="20"/>
        </w:rPr>
        <w:t xml:space="preserve"> (minimalne parametry – patrz poniżej):</w:t>
      </w:r>
    </w:p>
    <w:p w:rsidR="00C01090" w:rsidRPr="00BC171D" w:rsidRDefault="00C010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171D">
        <w:rPr>
          <w:rFonts w:ascii="Times New Roman" w:hAnsi="Times New Roman" w:cs="Times New Roman"/>
          <w:b/>
          <w:sz w:val="20"/>
          <w:szCs w:val="20"/>
        </w:rPr>
        <w:t>Poz. 1</w:t>
      </w:r>
      <w:r w:rsidRPr="00BC171D">
        <w:rPr>
          <w:rFonts w:ascii="Times New Roman" w:hAnsi="Times New Roman" w:cs="Times New Roman"/>
          <w:sz w:val="20"/>
          <w:szCs w:val="20"/>
        </w:rPr>
        <w:t xml:space="preserve"> </w:t>
      </w:r>
      <w:r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biurko szt.4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C01090" w:rsidRPr="00BC171D" w:rsidRDefault="00C0109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761"/>
        <w:gridCol w:w="4224"/>
        <w:gridCol w:w="1628"/>
        <w:gridCol w:w="2457"/>
      </w:tblGrid>
      <w:tr w:rsidR="00C01090" w:rsidRPr="00BC171D">
        <w:trPr>
          <w:cantSplit/>
          <w:trHeight w:val="396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Biurko o wymiarach 130x65x75</w:t>
            </w:r>
            <w:r w:rsidR="003E177C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1090" w:rsidRPr="00BC171D" w:rsidRDefault="0080528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posiadające półkę na klawiaturę,</w:t>
            </w:r>
          </w:p>
          <w:p w:rsidR="00C01090" w:rsidRPr="00BC171D" w:rsidRDefault="0080528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szufladę zamykana i znajdującą się pod nią (zintegrowaną) zamykaną szafkę.</w:t>
            </w:r>
            <w:r w:rsidR="003E177C"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(+/-20mm)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171D">
        <w:rPr>
          <w:rFonts w:ascii="Times New Roman" w:hAnsi="Times New Roman" w:cs="Times New Roman"/>
          <w:b/>
          <w:sz w:val="20"/>
          <w:szCs w:val="20"/>
        </w:rPr>
        <w:t xml:space="preserve">Poz. 2  </w:t>
      </w:r>
      <w:r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szafa 3 drzwiowa z półkami na gipsy szt.1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3E177C" w:rsidRPr="003E177C" w:rsidRDefault="003E177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662"/>
        <w:gridCol w:w="4266"/>
        <w:gridCol w:w="1634"/>
        <w:gridCol w:w="2508"/>
      </w:tblGrid>
      <w:tr w:rsidR="00C01090" w:rsidRPr="00BC171D">
        <w:trPr>
          <w:cantSplit/>
          <w:trHeight w:val="39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C01090">
            <w:pPr>
              <w:suppressAutoHyphens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090" w:rsidRPr="00BC171D" w:rsidRDefault="0080528D">
            <w:pPr>
              <w:suppressAutoHyphens w:val="0"/>
              <w:spacing w:after="0" w:line="100" w:lineRule="atLeas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Szafa 3 drzwiowa zamykana na klucz, o wymiarach 12</w:t>
            </w:r>
            <w:r w:rsidR="003E177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571074"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x60x210 </w:t>
            </w:r>
            <w:r w:rsidR="003E177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cm </w:t>
            </w:r>
            <w:r w:rsidR="00571074"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+ półki większe niż </w:t>
            </w:r>
            <w:r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wymiar segregatora</w:t>
            </w:r>
            <w:r w:rsidR="00571074"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3E177C"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(+/-20mm)</w:t>
            </w:r>
          </w:p>
          <w:p w:rsidR="00C01090" w:rsidRPr="00BC171D" w:rsidRDefault="00C01090">
            <w:pPr>
              <w:suppressAutoHyphens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090" w:rsidRPr="00BC171D" w:rsidRDefault="00C01090">
            <w:pPr>
              <w:suppressAutoHyphens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171D">
        <w:rPr>
          <w:rFonts w:ascii="Times New Roman" w:hAnsi="Times New Roman" w:cs="Times New Roman"/>
          <w:b/>
          <w:sz w:val="20"/>
          <w:szCs w:val="20"/>
        </w:rPr>
        <w:t xml:space="preserve">Poz. 3  </w:t>
      </w:r>
      <w:r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półka meblowa 2 poziomowa na gipsy szt.1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3E177C" w:rsidRPr="003E177C" w:rsidRDefault="003E177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662"/>
        <w:gridCol w:w="4266"/>
        <w:gridCol w:w="1634"/>
        <w:gridCol w:w="2508"/>
      </w:tblGrid>
      <w:tr w:rsidR="00C01090" w:rsidRPr="00BC171D">
        <w:trPr>
          <w:cantSplit/>
          <w:trHeight w:val="39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numPr>
                <w:ilvl w:val="0"/>
                <w:numId w:val="2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Półka wisząca dzielona na pół o wymiarach 300 cmx32cmx80h</w:t>
            </w:r>
            <w:r w:rsidR="003E177C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  <w:r w:rsidR="003E177C"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(+/-20mm)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E177C" w:rsidRDefault="003E177C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E177C" w:rsidRDefault="003E177C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3E177C" w:rsidRPr="00BC171D" w:rsidRDefault="003E177C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954DD" w:rsidRDefault="008954DD">
      <w:pPr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C631C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Poz. 4</w:t>
      </w:r>
      <w:r w:rsidR="00B4337E" w:rsidRPr="00BC1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8D" w:rsidRPr="00BC1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8D"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stolik okolicznościowy szt.1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C01090" w:rsidRPr="00BC171D" w:rsidRDefault="00C0109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662"/>
        <w:gridCol w:w="4266"/>
        <w:gridCol w:w="1634"/>
        <w:gridCol w:w="2508"/>
      </w:tblGrid>
      <w:tr w:rsidR="00C01090" w:rsidRPr="00BC171D">
        <w:trPr>
          <w:cantSplit/>
          <w:trHeight w:val="39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numPr>
                <w:ilvl w:val="0"/>
                <w:numId w:val="4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Stolik okolicznościowy o metalowych nogach 1200x600x750 </w:t>
            </w:r>
            <w:r w:rsidR="003E177C">
              <w:rPr>
                <w:rFonts w:ascii="Times New Roman" w:hAnsi="Times New Roman" w:cs="Times New Roman"/>
                <w:sz w:val="20"/>
                <w:szCs w:val="20"/>
              </w:rPr>
              <w:t>(+/-2</w:t>
            </w: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0mm)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C631C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Poz. 5</w:t>
      </w:r>
      <w:r w:rsidR="0080528D" w:rsidRPr="00BC171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528D"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szafka stojąca na żywność szt.1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C01090" w:rsidRPr="00BC171D" w:rsidRDefault="00C0109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662"/>
        <w:gridCol w:w="4266"/>
        <w:gridCol w:w="1634"/>
        <w:gridCol w:w="2508"/>
      </w:tblGrid>
      <w:tr w:rsidR="00C01090" w:rsidRPr="00BC171D">
        <w:trPr>
          <w:cantSplit/>
          <w:trHeight w:val="39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numPr>
                <w:ilvl w:val="0"/>
                <w:numId w:val="5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3E177C" w:rsidRDefault="0080528D" w:rsidP="003E177C">
            <w:pPr>
              <w:widowControl w:val="0"/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Szafka stojąca, zamykana z półkami 80cmx55cmx82</w:t>
            </w:r>
            <w:r w:rsidR="003E1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r w:rsidR="003E177C"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(+/-20mm)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C631C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Poz. 6</w:t>
      </w:r>
      <w:r w:rsidR="0080528D" w:rsidRPr="00BC171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528D"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szafka na żywność wisząca szt.1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C01090" w:rsidRPr="00BC171D" w:rsidRDefault="00C0109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662"/>
        <w:gridCol w:w="4266"/>
        <w:gridCol w:w="1634"/>
        <w:gridCol w:w="2508"/>
      </w:tblGrid>
      <w:tr w:rsidR="00C01090" w:rsidRPr="00BC171D">
        <w:trPr>
          <w:cantSplit/>
          <w:trHeight w:val="39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numPr>
                <w:ilvl w:val="0"/>
                <w:numId w:val="6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  <w:r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Szafka wisząca zamykana z półkami 80cmx32cmx75</w:t>
            </w:r>
            <w:r w:rsidR="003E1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r w:rsidR="003E177C"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(+/-20mm)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C631C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Poz. 7</w:t>
      </w:r>
      <w:r w:rsidR="00B4337E" w:rsidRPr="00BC1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8D" w:rsidRPr="00BC1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8D"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biurko + blat roboczy (rejestracja) kmpl.1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C01090" w:rsidRPr="00BC171D" w:rsidRDefault="00C0109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881"/>
        <w:gridCol w:w="4054"/>
        <w:gridCol w:w="1634"/>
        <w:gridCol w:w="2501"/>
      </w:tblGrid>
      <w:tr w:rsidR="00C01090" w:rsidRPr="00BC171D">
        <w:trPr>
          <w:cantSplit/>
          <w:trHeight w:val="396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80528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widowControl w:val="0"/>
              <w:suppressLineNumber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Biurko dwustanowiskowe o wymiarach 260cmx700 cmx75 z pogrubionym blatem oraz dwoma półkami  na klawiaturę, posiadające po dwóch stronach kolumnę z szufladą i zintegrowana z nią zamykaną szafkę.</w:t>
            </w:r>
            <w:r w:rsidR="003E177C"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(+/-20mm)</w:t>
            </w:r>
          </w:p>
          <w:p w:rsidR="00C01090" w:rsidRPr="00BC171D" w:rsidRDefault="00C01090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C631C3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Poz. 8</w:t>
      </w:r>
      <w:r w:rsidR="0080528D" w:rsidRPr="00BC171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0528D" w:rsidRPr="00BC17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Szafy biurowe meblowe szt.2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Oferowany model:   ………………………………..(model, nr katalogowy)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Kraj pochodzenia:    ………………………………    (wypełnia wykonawca)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Rok produkcji:          …………………………………….(wypełnia wykonawca) </w:t>
      </w:r>
    </w:p>
    <w:p w:rsidR="00C01090" w:rsidRPr="00BC171D" w:rsidRDefault="0080528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Producent:                ………………………………(pełna nazwa, adres) </w:t>
      </w:r>
    </w:p>
    <w:p w:rsidR="00C01090" w:rsidRPr="00BC171D" w:rsidRDefault="00C01090">
      <w:pPr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/>
      </w:tblPr>
      <w:tblGrid>
        <w:gridCol w:w="662"/>
        <w:gridCol w:w="4266"/>
        <w:gridCol w:w="1634"/>
        <w:gridCol w:w="2508"/>
      </w:tblGrid>
      <w:tr w:rsidR="00C01090" w:rsidRPr="00BC171D">
        <w:trPr>
          <w:cantSplit/>
          <w:trHeight w:val="396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pStyle w:val="Nagwek1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I WARUNKI (minimalne parametry)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center"/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</w:tc>
      </w:tr>
      <w:tr w:rsidR="00C01090" w:rsidRPr="00BC171D">
        <w:trPr>
          <w:cantSplit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suppressAutoHyphens w:val="0"/>
              <w:ind w:right="-2356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Szafa biurowa 2 drzwiowa, zamykana na klucz, półki, odległość między półkami- na wymiar segregator biurowy, wymiar</w:t>
            </w:r>
          </w:p>
          <w:p w:rsidR="00C01090" w:rsidRPr="00BC171D" w:rsidRDefault="0080528D">
            <w:pPr>
              <w:suppressAutoHyphens w:val="0"/>
              <w:spacing w:after="0" w:line="100" w:lineRule="atLeast"/>
              <w:ind w:right="-235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800x400x2100H </w:t>
            </w:r>
            <w:r w:rsidRPr="00BC1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(+/-20mm)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C01090" w:rsidRPr="00BC171D" w:rsidRDefault="0080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1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C01090" w:rsidRPr="00BC171D" w:rsidRDefault="00C0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624" w:rsidRDefault="003F2624" w:rsidP="003F262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Pozostałe wymagania: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5620"/>
        <w:gridCol w:w="1275"/>
        <w:gridCol w:w="1700"/>
      </w:tblGrid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LP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 w:cs="Tahoma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ahoma"/>
                <w:b/>
                <w:kern w:val="2"/>
                <w:sz w:val="20"/>
                <w:szCs w:val="20"/>
              </w:rPr>
              <w:t>Parametry (minimalne):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2624" w:rsidRDefault="003F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2624" w:rsidRDefault="003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Parametr oferowany </w:t>
            </w:r>
          </w:p>
          <w:p w:rsidR="003F2624" w:rsidRDefault="003F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(podać lub opisać</w:t>
            </w:r>
          </w:p>
        </w:tc>
      </w:tr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Pr="003F2624" w:rsidRDefault="003F2624" w:rsidP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Meble wykonane z płyty meblowej laminowanej o gr. min 18 mm, blaty biurek oraz stolików min. 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(Kolor do uzgodnienia z zamawiającym.)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Fronty mebli oklejane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Pcv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min. 2mm, pozostałe elementy oklejane PCV min. 0,6 mm w technologii laserowej.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Plecy mebli wykonane z płyty HDF min.3 mm w kolorze białym.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Okucia meblowe: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Zawiasy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samodomykiem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 kącie otwarcia 110 stopni w systemie Clip.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Prowadnice rolkowe o zwiększonej wytrzymałości.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3.Dna szuflad wykonane z płyty min.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Uchwyty metalowe łukowe rozstaw min.128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Zamki meblowe z min. 2 kluczami. 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Blaty o gr. min.38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Wszystkie meble posadowione na nóżkach metalowych min. h=100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rPr>
          <w:trHeight w:val="5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Zastrzega się możliwość zmiany podanych rozmiarów mebli  +/- 20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F2624" w:rsidTr="003F2624">
        <w:trPr>
          <w:trHeight w:val="5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przed przystąpieniem do realizacji umowy winien dokonać szczegółowych obmiarów w siedzibie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4" w:rsidRDefault="003F2624">
            <w:pPr>
              <w:widowControl w:val="0"/>
              <w:suppressLineNumbers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C01090" w:rsidRPr="00BC171D" w:rsidRDefault="00C01090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01090" w:rsidRPr="00BC171D" w:rsidRDefault="0080528D">
      <w:pPr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  <w:r w:rsidRPr="00BC171D">
        <w:rPr>
          <w:rFonts w:ascii="Times New Roman" w:hAnsi="Times New Roman" w:cs="Times New Roman"/>
          <w:b/>
          <w:sz w:val="20"/>
          <w:szCs w:val="20"/>
        </w:rPr>
        <w:t>UWAGA: Nie spełnienie wymaganych parametrów i warunków spowoduje odrzucenie oferty.</w:t>
      </w:r>
    </w:p>
    <w:p w:rsidR="00C01090" w:rsidRPr="00BC171D" w:rsidRDefault="0080528D">
      <w:pPr>
        <w:spacing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171D">
        <w:rPr>
          <w:rFonts w:ascii="Times New Roman" w:hAnsi="Times New Roman" w:cs="Times New Roman"/>
          <w:b/>
          <w:sz w:val="20"/>
          <w:szCs w:val="20"/>
        </w:rPr>
        <w:t>Treść oświadczenia wykonawcy:</w:t>
      </w:r>
    </w:p>
    <w:p w:rsidR="00C01090" w:rsidRPr="00BC171D" w:rsidRDefault="0080528D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1. Oświadczamy, że przedstawione powyżej dane są prawdziwe oraz zobowiązujemy się w przypadku wygrania przetargu do dostarczenia towaru spełniającego wyspecyfikowane parametry.</w:t>
      </w:r>
    </w:p>
    <w:p w:rsidR="00C01090" w:rsidRPr="00BC171D" w:rsidRDefault="0080528D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>2. Oświadczamy, że oferowany, powyżej wyspecyfikowany towar jest kompletny i po zainstalowaniu będzie gotowy do eksploatacji, bez żadnych dodatkowych zakupów i inwestycji.</w:t>
      </w:r>
    </w:p>
    <w:p w:rsidR="00C01090" w:rsidRPr="00BC171D" w:rsidRDefault="00C01090">
      <w:pPr>
        <w:spacing w:line="100" w:lineRule="atLeast"/>
        <w:ind w:left="4956"/>
        <w:rPr>
          <w:rFonts w:ascii="Times New Roman" w:hAnsi="Times New Roman" w:cs="Times New Roman"/>
          <w:sz w:val="20"/>
          <w:szCs w:val="20"/>
        </w:rPr>
      </w:pPr>
    </w:p>
    <w:p w:rsidR="00C01090" w:rsidRPr="00BC171D" w:rsidRDefault="0080528D">
      <w:pPr>
        <w:spacing w:line="100" w:lineRule="atLeast"/>
        <w:ind w:left="4956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</w:t>
      </w:r>
    </w:p>
    <w:p w:rsidR="00BC171D" w:rsidRDefault="0080528D" w:rsidP="00C71748">
      <w:pPr>
        <w:spacing w:line="100" w:lineRule="atLeast"/>
        <w:ind w:left="4956"/>
        <w:rPr>
          <w:rFonts w:ascii="Times New Roman" w:hAnsi="Times New Roman" w:cs="Times New Roman"/>
          <w:sz w:val="20"/>
          <w:szCs w:val="20"/>
        </w:rPr>
      </w:pPr>
      <w:r w:rsidRPr="00BC171D">
        <w:rPr>
          <w:rFonts w:ascii="Times New Roman" w:hAnsi="Times New Roman" w:cs="Times New Roman"/>
          <w:sz w:val="20"/>
          <w:szCs w:val="20"/>
        </w:rPr>
        <w:t xml:space="preserve">            Podpis elektroniczny</w:t>
      </w:r>
    </w:p>
    <w:p w:rsidR="000727E6" w:rsidRPr="000727E6" w:rsidRDefault="000727E6" w:rsidP="000727E6">
      <w:pPr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727E6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 xml:space="preserve">Warunki gwarancji i serwisu w zw. z zał. nr 7 do SIWZ. </w:t>
      </w:r>
    </w:p>
    <w:p w:rsidR="000727E6" w:rsidRPr="000727E6" w:rsidRDefault="000727E6" w:rsidP="000727E6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dot. zadania nr 1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242"/>
        <w:gridCol w:w="1560"/>
        <w:gridCol w:w="1702"/>
      </w:tblGrid>
      <w:tr w:rsidR="000727E6" w:rsidRPr="000727E6" w:rsidTr="000727E6">
        <w:trPr>
          <w:trHeight w:val="255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b/>
                <w:sz w:val="20"/>
                <w:szCs w:val="20"/>
              </w:rPr>
              <w:t>Warunki gwarancyjne i serwisowe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0727E6" w:rsidRPr="000727E6" w:rsidTr="000727E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Default="000727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Default="000727E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E6" w:rsidRPr="000727E6" w:rsidRDefault="000727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montaż </w:t>
            </w: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towaru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0727E6" w:rsidRPr="000727E6" w:rsidRDefault="00072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27E6" w:rsidRPr="000727E6" w:rsidTr="000727E6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both"/>
              <w:rPr>
                <w:rFonts w:ascii="Times New Roman" w:eastAsia="GulimChe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  <w:r w:rsidRPr="000727E6">
              <w:rPr>
                <w:rFonts w:ascii="Times New Roman" w:eastAsia="GulimChe" w:hAnsi="Times New Roman" w:cs="Times New Roman"/>
                <w:sz w:val="20"/>
                <w:szCs w:val="20"/>
              </w:rPr>
              <w:t xml:space="preserve"> dostarczona najpóźniej w dniu odbioru.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27E6" w:rsidRPr="000727E6" w:rsidTr="000727E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 xml:space="preserve">Gwarancja na zaoferowany towar </w:t>
            </w:r>
            <w:r w:rsidRPr="000727E6">
              <w:rPr>
                <w:rFonts w:ascii="Times New Roman" w:hAnsi="Times New Roman" w:cs="Times New Roman"/>
                <w:b/>
                <w:sz w:val="20"/>
                <w:szCs w:val="20"/>
              </w:rPr>
              <w:t>min. 24 miesiące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TAK (podać)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27E6" w:rsidRPr="000727E6" w:rsidTr="000727E6">
        <w:trPr>
          <w:trHeight w:val="13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b/>
                <w:sz w:val="20"/>
                <w:szCs w:val="20"/>
              </w:rPr>
              <w:t>Czas reakcji na zgłoszenie awarii</w:t>
            </w: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 xml:space="preserve"> – maksymalny czas podjęcia działań zmierzających do usunięcia awarii do 48 godz., czas usunięcia zgłoszonych usterek i wykonania napraw </w:t>
            </w:r>
            <w:proofErr w:type="spellStart"/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727E6">
              <w:rPr>
                <w:rFonts w:ascii="Times New Roman" w:hAnsi="Times New Roman" w:cs="Times New Roman"/>
                <w:sz w:val="20"/>
                <w:szCs w:val="20"/>
              </w:rPr>
              <w:t xml:space="preserve">. 4 dni, czas wykonania napraw, w przypadku konieczności importu części zamiennych lub podzespołów </w:t>
            </w:r>
            <w:proofErr w:type="spellStart"/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. 7 dni.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TAK (podać)</w:t>
            </w:r>
          </w:p>
          <w:p w:rsidR="000727E6" w:rsidRPr="000727E6" w:rsidRDefault="000727E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727E6" w:rsidRPr="000727E6" w:rsidRDefault="00072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27E6" w:rsidRPr="000727E6" w:rsidTr="000727E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 w:rsidP="000727E6">
            <w:pPr>
              <w:spacing w:line="36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arunki przeglądów (określić ilość bezpłatnych przeglądów w okresie gwarancji – jeśli dotyczy).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27E6" w:rsidRPr="000727E6" w:rsidRDefault="000727E6" w:rsidP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 xml:space="preserve"> (podać)</w:t>
            </w:r>
          </w:p>
          <w:p w:rsidR="000727E6" w:rsidRPr="000727E6" w:rsidRDefault="00072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27E6" w:rsidRPr="000727E6" w:rsidTr="000727E6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7E6" w:rsidRPr="000727E6" w:rsidRDefault="000727E6" w:rsidP="000727E6">
            <w:pPr>
              <w:spacing w:line="36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727E6">
              <w:rPr>
                <w:rFonts w:ascii="Times New Roman" w:hAnsi="Times New Roman" w:cs="Times New Roman"/>
                <w:sz w:val="20"/>
              </w:rPr>
              <w:t xml:space="preserve">Kontakt (Nazwisko, nr telefonu, </w:t>
            </w:r>
            <w:proofErr w:type="spellStart"/>
            <w:r w:rsidRPr="000727E6">
              <w:rPr>
                <w:rFonts w:ascii="Times New Roman" w:hAnsi="Times New Roman" w:cs="Times New Roman"/>
                <w:sz w:val="20"/>
              </w:rPr>
              <w:t>fax</w:t>
            </w:r>
            <w:proofErr w:type="spellEnd"/>
            <w:r w:rsidRPr="000727E6">
              <w:rPr>
                <w:rFonts w:ascii="Times New Roman" w:hAnsi="Times New Roman" w:cs="Times New Roman"/>
                <w:sz w:val="20"/>
              </w:rPr>
              <w:t xml:space="preserve">) pod który można zgłaszać awarie/serwis </w:t>
            </w: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-  adres i nazwę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27E6" w:rsidRPr="000727E6" w:rsidRDefault="000727E6" w:rsidP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7E6">
              <w:rPr>
                <w:rFonts w:ascii="Times New Roman" w:hAnsi="Times New Roman" w:cs="Times New Roman"/>
                <w:sz w:val="20"/>
                <w:szCs w:val="20"/>
              </w:rPr>
              <w:t>TAK (podać)</w:t>
            </w:r>
          </w:p>
          <w:p w:rsidR="000727E6" w:rsidRPr="000727E6" w:rsidRDefault="000727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E6" w:rsidRPr="000727E6" w:rsidRDefault="000727E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727E6" w:rsidRPr="000727E6" w:rsidRDefault="000727E6" w:rsidP="000727E6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0727E6" w:rsidRPr="000727E6" w:rsidRDefault="000727E6" w:rsidP="000727E6">
      <w:pPr>
        <w:jc w:val="right"/>
        <w:rPr>
          <w:rFonts w:ascii="Times New Roman" w:hAnsi="Times New Roman" w:cs="Times New Roman"/>
          <w:sz w:val="20"/>
          <w:szCs w:val="20"/>
        </w:rPr>
      </w:pPr>
      <w:r w:rsidRPr="000727E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0727E6" w:rsidRPr="000727E6" w:rsidRDefault="000727E6" w:rsidP="000727E6">
      <w:pPr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elektroniczny</w:t>
      </w:r>
    </w:p>
    <w:p w:rsidR="000727E6" w:rsidRPr="00BC171D" w:rsidRDefault="000727E6" w:rsidP="00C71748">
      <w:pPr>
        <w:spacing w:line="100" w:lineRule="atLeast"/>
        <w:ind w:left="4956"/>
        <w:rPr>
          <w:rFonts w:ascii="Times New Roman" w:hAnsi="Times New Roman" w:cs="Times New Roman"/>
          <w:sz w:val="20"/>
          <w:szCs w:val="20"/>
        </w:rPr>
      </w:pPr>
    </w:p>
    <w:sectPr w:rsidR="000727E6" w:rsidRPr="00BC171D" w:rsidSect="00C01090"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2A4"/>
    <w:multiLevelType w:val="multilevel"/>
    <w:tmpl w:val="B34AC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295"/>
    <w:multiLevelType w:val="multilevel"/>
    <w:tmpl w:val="D79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2D128E"/>
    <w:multiLevelType w:val="multilevel"/>
    <w:tmpl w:val="2B1C4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933A7"/>
    <w:multiLevelType w:val="multilevel"/>
    <w:tmpl w:val="9472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0CEF"/>
    <w:multiLevelType w:val="multilevel"/>
    <w:tmpl w:val="CE8434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AC2B24"/>
    <w:multiLevelType w:val="multilevel"/>
    <w:tmpl w:val="99F6E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D30"/>
    <w:multiLevelType w:val="multilevel"/>
    <w:tmpl w:val="DBB40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974EF"/>
    <w:multiLevelType w:val="multilevel"/>
    <w:tmpl w:val="9472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51F96"/>
    <w:multiLevelType w:val="multilevel"/>
    <w:tmpl w:val="03B6D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01090"/>
    <w:rsid w:val="000727E6"/>
    <w:rsid w:val="000B74BC"/>
    <w:rsid w:val="000F1355"/>
    <w:rsid w:val="00136BFD"/>
    <w:rsid w:val="001B18BF"/>
    <w:rsid w:val="001D67F7"/>
    <w:rsid w:val="001E5C3F"/>
    <w:rsid w:val="0029570D"/>
    <w:rsid w:val="003022BB"/>
    <w:rsid w:val="003337C6"/>
    <w:rsid w:val="003603EC"/>
    <w:rsid w:val="003E177C"/>
    <w:rsid w:val="003E73EF"/>
    <w:rsid w:val="003F2624"/>
    <w:rsid w:val="0043249A"/>
    <w:rsid w:val="00571074"/>
    <w:rsid w:val="00623E4D"/>
    <w:rsid w:val="00683E41"/>
    <w:rsid w:val="0080508A"/>
    <w:rsid w:val="0080528D"/>
    <w:rsid w:val="008954DD"/>
    <w:rsid w:val="00B4337E"/>
    <w:rsid w:val="00BC171D"/>
    <w:rsid w:val="00C01090"/>
    <w:rsid w:val="00C631C3"/>
    <w:rsid w:val="00C71748"/>
    <w:rsid w:val="00C9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1090"/>
    <w:pPr>
      <w:suppressAutoHyphens/>
    </w:pPr>
    <w:rPr>
      <w:rFonts w:ascii="Calibri" w:eastAsia="SimSun" w:hAnsi="Calibri"/>
      <w:color w:val="00000A"/>
    </w:rPr>
  </w:style>
  <w:style w:type="paragraph" w:styleId="Nagwek1">
    <w:name w:val="heading 1"/>
    <w:basedOn w:val="Normalny"/>
    <w:rsid w:val="00C01090"/>
    <w:pPr>
      <w:keepNext/>
      <w:spacing w:before="240" w:after="60" w:line="100" w:lineRule="atLeast"/>
      <w:outlineLvl w:val="0"/>
    </w:pPr>
    <w:rPr>
      <w:rFonts w:ascii="Cambria" w:eastAsia="Times New Roman" w:hAnsi="Cambria" w:cs="Mangal"/>
      <w:b/>
      <w:bCs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C01090"/>
    <w:rPr>
      <w:rFonts w:ascii="Cambria" w:eastAsia="Times New Roman" w:hAnsi="Cambria" w:cs="Mangal"/>
      <w:b/>
      <w:bCs/>
      <w:sz w:val="32"/>
      <w:szCs w:val="29"/>
      <w:lang w:eastAsia="zh-CN" w:bidi="hi-IN"/>
    </w:rPr>
  </w:style>
  <w:style w:type="paragraph" w:styleId="Nagwek">
    <w:name w:val="header"/>
    <w:basedOn w:val="Normalny"/>
    <w:next w:val="Tretekstu"/>
    <w:rsid w:val="00C010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01090"/>
    <w:pPr>
      <w:spacing w:after="120"/>
    </w:pPr>
  </w:style>
  <w:style w:type="paragraph" w:styleId="Lista">
    <w:name w:val="List"/>
    <w:basedOn w:val="Tretekstu"/>
    <w:rsid w:val="00C01090"/>
    <w:rPr>
      <w:rFonts w:cs="Mangal"/>
    </w:rPr>
  </w:style>
  <w:style w:type="paragraph" w:styleId="Podpis">
    <w:name w:val="Signature"/>
    <w:basedOn w:val="Normalny"/>
    <w:rsid w:val="00C010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01090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C010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rsid w:val="00C010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rsid w:val="00C01090"/>
    <w:pPr>
      <w:ind w:left="720"/>
      <w:contextualSpacing/>
    </w:pPr>
  </w:style>
  <w:style w:type="paragraph" w:customStyle="1" w:styleId="Zawartotabeli">
    <w:name w:val="Zawartość tabeli"/>
    <w:basedOn w:val="Normalny"/>
    <w:rsid w:val="00C01090"/>
  </w:style>
  <w:style w:type="paragraph" w:customStyle="1" w:styleId="Nagwektabeli">
    <w:name w:val="Nagłówek tabeli"/>
    <w:basedOn w:val="Zawartotabeli"/>
    <w:rsid w:val="00C0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ZPUB03</cp:lastModifiedBy>
  <cp:revision>31</cp:revision>
  <cp:lastPrinted>2021-03-02T09:34:00Z</cp:lastPrinted>
  <dcterms:created xsi:type="dcterms:W3CDTF">2020-12-08T12:37:00Z</dcterms:created>
  <dcterms:modified xsi:type="dcterms:W3CDTF">2021-03-02T10:43:00Z</dcterms:modified>
</cp:coreProperties>
</file>