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CA39E0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CA39E0" w:rsidRDefault="00DD0799" w:rsidP="007A5F9B">
      <w:pPr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CA39E0" w:rsidRPr="00CA39E0" w:rsidRDefault="00CA39E0" w:rsidP="007A5F9B">
      <w:pPr>
        <w:ind w:left="6372"/>
        <w:rPr>
          <w:rFonts w:ascii="Tahoma" w:hAnsi="Tahoma" w:cs="Tahoma"/>
          <w:b/>
          <w:sz w:val="20"/>
          <w:szCs w:val="20"/>
        </w:rPr>
      </w:pPr>
    </w:p>
    <w:p w:rsidR="0047228C" w:rsidRPr="00CA39E0" w:rsidRDefault="0047228C" w:rsidP="0047228C">
      <w:pPr>
        <w:rPr>
          <w:rFonts w:ascii="Tahoma" w:hAnsi="Tahoma" w:cs="Tahoma"/>
          <w:sz w:val="20"/>
          <w:szCs w:val="20"/>
        </w:rPr>
      </w:pPr>
    </w:p>
    <w:p w:rsidR="007A5F9B" w:rsidRPr="00CA39E0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CA39E0" w:rsidRDefault="00CA39E0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>DA.271-59-6/20</w:t>
      </w:r>
      <w:r w:rsidR="007A5F9B" w:rsidRPr="00CA39E0">
        <w:rPr>
          <w:rFonts w:ascii="Tahoma" w:hAnsi="Tahoma" w:cs="Tahoma"/>
          <w:noProof/>
          <w:sz w:val="20"/>
          <w:szCs w:val="20"/>
        </w:rPr>
        <w:tab/>
      </w:r>
      <w:r w:rsidR="007A5F9B" w:rsidRPr="00CA39E0">
        <w:rPr>
          <w:rFonts w:ascii="Tahoma" w:hAnsi="Tahoma" w:cs="Tahoma"/>
          <w:noProof/>
          <w:sz w:val="20"/>
          <w:szCs w:val="20"/>
        </w:rPr>
        <w:tab/>
      </w:r>
      <w:r w:rsidR="007A5F9B" w:rsidRPr="00CA39E0">
        <w:rPr>
          <w:rFonts w:ascii="Tahoma" w:hAnsi="Tahoma" w:cs="Tahoma"/>
          <w:noProof/>
          <w:sz w:val="20"/>
          <w:szCs w:val="20"/>
        </w:rPr>
        <w:tab/>
      </w:r>
      <w:r w:rsidR="007A5F9B" w:rsidRPr="00CA39E0">
        <w:rPr>
          <w:rFonts w:ascii="Tahoma" w:hAnsi="Tahoma" w:cs="Tahoma"/>
          <w:noProof/>
          <w:sz w:val="20"/>
          <w:szCs w:val="20"/>
        </w:rPr>
        <w:tab/>
        <w:t xml:space="preserve"> </w:t>
      </w:r>
      <w:r w:rsidRPr="00CA39E0">
        <w:rPr>
          <w:rFonts w:ascii="Tahoma" w:hAnsi="Tahoma" w:cs="Tahoma"/>
          <w:noProof/>
          <w:sz w:val="20"/>
          <w:szCs w:val="20"/>
        </w:rPr>
        <w:t xml:space="preserve">      </w:t>
      </w:r>
      <w:r w:rsidR="005820F0">
        <w:rPr>
          <w:rFonts w:ascii="Tahoma" w:hAnsi="Tahoma" w:cs="Tahoma"/>
          <w:noProof/>
          <w:sz w:val="20"/>
          <w:szCs w:val="20"/>
        </w:rPr>
        <w:t xml:space="preserve">                              </w:t>
      </w:r>
      <w:r w:rsidR="007A5F9B" w:rsidRPr="00CA39E0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CA39E0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5820F0">
        <w:rPr>
          <w:rFonts w:ascii="Tahoma" w:hAnsi="Tahoma" w:cs="Tahoma"/>
          <w:noProof/>
          <w:sz w:val="20"/>
          <w:szCs w:val="20"/>
        </w:rPr>
        <w:t>11</w:t>
      </w:r>
      <w:r w:rsidRPr="00CA39E0">
        <w:rPr>
          <w:rFonts w:ascii="Tahoma" w:hAnsi="Tahoma" w:cs="Tahoma"/>
          <w:noProof/>
          <w:sz w:val="20"/>
          <w:szCs w:val="20"/>
        </w:rPr>
        <w:t xml:space="preserve"> styczeń 2021</w:t>
      </w:r>
      <w:r w:rsidR="0047228C" w:rsidRPr="00CA39E0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CA39E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CA39E0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CA39E0">
        <w:rPr>
          <w:rFonts w:ascii="Tahoma" w:hAnsi="Tahoma" w:cs="Tahoma"/>
          <w:b/>
          <w:noProof/>
          <w:sz w:val="20"/>
          <w:szCs w:val="20"/>
        </w:rPr>
        <w:t>Zapytanie nr 1:</w:t>
      </w:r>
    </w:p>
    <w:p w:rsidR="0047228C" w:rsidRPr="00CA39E0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CA39E0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CA39E0">
        <w:rPr>
          <w:rFonts w:ascii="Tahoma" w:hAnsi="Tahoma" w:cs="Tahoma"/>
          <w:sz w:val="20"/>
          <w:szCs w:val="20"/>
        </w:rPr>
        <w:t>SIWZ</w:t>
      </w:r>
      <w:r w:rsidRPr="00CA39E0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CA39E0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CA39E0">
        <w:rPr>
          <w:rFonts w:ascii="Tahoma" w:hAnsi="Tahoma" w:cs="Tahoma"/>
          <w:b/>
          <w:sz w:val="20"/>
          <w:szCs w:val="20"/>
        </w:rPr>
        <w:t>kcyjny</w:t>
      </w:r>
      <w:r w:rsidR="00DC48B3" w:rsidRPr="00CA39E0">
        <w:rPr>
          <w:rFonts w:ascii="Tahoma" w:hAnsi="Tahoma" w:cs="Tahoma"/>
          <w:b/>
          <w:sz w:val="20"/>
          <w:szCs w:val="20"/>
        </w:rPr>
        <w:t>ch i środków czystości</w:t>
      </w:r>
      <w:r w:rsidRPr="00CA39E0">
        <w:rPr>
          <w:rFonts w:ascii="Tahoma" w:hAnsi="Tahoma" w:cs="Tahoma"/>
          <w:b/>
          <w:sz w:val="20"/>
          <w:szCs w:val="20"/>
        </w:rPr>
        <w:t xml:space="preserve"> </w:t>
      </w:r>
      <w:r w:rsidRPr="00CA39E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47228C" w:rsidRPr="00CA39E0" w:rsidRDefault="0047228C" w:rsidP="003476BB">
      <w:pPr>
        <w:rPr>
          <w:rFonts w:ascii="Tahoma" w:hAnsi="Tahoma" w:cs="Tahoma"/>
          <w:sz w:val="20"/>
          <w:szCs w:val="20"/>
        </w:rPr>
      </w:pPr>
    </w:p>
    <w:p w:rsidR="00CA39E0" w:rsidRPr="00CA39E0" w:rsidRDefault="00CA39E0" w:rsidP="003476BB">
      <w:pPr>
        <w:rPr>
          <w:rFonts w:ascii="Tahoma" w:hAnsi="Tahoma" w:cs="Tahoma"/>
          <w:sz w:val="20"/>
          <w:szCs w:val="20"/>
        </w:rPr>
      </w:pPr>
    </w:p>
    <w:p w:rsidR="00CA39E0" w:rsidRDefault="00CA39E0" w:rsidP="00CA39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 xml:space="preserve">Czy Zamawiający w Zadaniu nr 9 w pozycji nr 1 dopuści preparat w postaci żelu przeznaczony do higienicznej i chirurgicznej dezynfekcji rąk, skład: etanol – 63,7 g, propan-2-ol - 6,3 g, łagodny dla dłoni, zawierający w swoim składzie glicerynę oraz formułę </w:t>
      </w:r>
      <w:proofErr w:type="spellStart"/>
      <w:r w:rsidRPr="00CA39E0">
        <w:rPr>
          <w:rFonts w:ascii="Tahoma" w:hAnsi="Tahoma" w:cs="Tahoma"/>
          <w:sz w:val="20"/>
          <w:szCs w:val="20"/>
        </w:rPr>
        <w:t>lex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A39E0">
        <w:rPr>
          <w:rFonts w:ascii="Tahoma" w:hAnsi="Tahoma" w:cs="Tahoma"/>
          <w:sz w:val="20"/>
          <w:szCs w:val="20"/>
        </w:rPr>
        <w:t>feel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zapobiegającą uczuciu lepkości dłoni, higieniczna dezynfekcja rąk (wg EN 1500): 2 x 3 ml preparatu wcierać w dłonie przez 30 sekund (2 x 15 s), chirurgiczna dezynfekcja rąk (wg EN 12791): 2 x 3ml, preparatu wcierać w dłonie przez 3 min. (2 x 90 s), produkt </w:t>
      </w:r>
      <w:proofErr w:type="spellStart"/>
      <w:r w:rsidRPr="00CA39E0">
        <w:rPr>
          <w:rFonts w:ascii="Tahoma" w:hAnsi="Tahoma" w:cs="Tahoma"/>
          <w:sz w:val="20"/>
          <w:szCs w:val="20"/>
        </w:rPr>
        <w:t>biobójczy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, spektrum B, MRSA, </w:t>
      </w:r>
      <w:proofErr w:type="spellStart"/>
      <w:r w:rsidRPr="00CA39E0">
        <w:rPr>
          <w:rFonts w:ascii="Tahoma" w:hAnsi="Tahoma" w:cs="Tahoma"/>
          <w:sz w:val="20"/>
          <w:szCs w:val="20"/>
        </w:rPr>
        <w:t>Tbc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A39E0">
        <w:rPr>
          <w:rFonts w:ascii="Tahoma" w:hAnsi="Tahoma" w:cs="Tahoma"/>
          <w:sz w:val="20"/>
          <w:szCs w:val="20"/>
        </w:rPr>
        <w:t>M.terrae</w:t>
      </w:r>
      <w:proofErr w:type="spellEnd"/>
      <w:r w:rsidRPr="00CA39E0">
        <w:rPr>
          <w:rFonts w:ascii="Tahoma" w:hAnsi="Tahoma" w:cs="Tahoma"/>
          <w:sz w:val="20"/>
          <w:szCs w:val="20"/>
        </w:rPr>
        <w:t>), V (</w:t>
      </w:r>
      <w:proofErr w:type="spellStart"/>
      <w:r w:rsidRPr="00CA39E0">
        <w:rPr>
          <w:rFonts w:ascii="Tahoma" w:hAnsi="Tahoma" w:cs="Tahoma"/>
          <w:sz w:val="20"/>
          <w:szCs w:val="20"/>
        </w:rPr>
        <w:t>Vaccinia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, SARS-Cov-2, HIV, HBV, HCV), BVDV, Rota, Noro w czasie do 60 sekund przy wysokim obciążeniu organicznym, konfekcjonowany w op. 1l wkład do dozownika w systemie zamkniętym </w:t>
      </w:r>
      <w:r w:rsidRPr="00CA39E0">
        <w:rPr>
          <w:rFonts w:ascii="Tahoma" w:hAnsi="Tahoma" w:cs="Tahoma"/>
          <w:sz w:val="20"/>
          <w:szCs w:val="20"/>
        </w:rPr>
        <w:br/>
        <w:t>z odpowiednim przeliczeniem ilości opakowań?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sz w:val="20"/>
          <w:szCs w:val="20"/>
        </w:rPr>
        <w:t>Odpowiedz:</w:t>
      </w:r>
      <w:r w:rsidR="005820F0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0"/>
          <w:szCs w:val="20"/>
        </w:rPr>
      </w:pPr>
    </w:p>
    <w:p w:rsidR="00CA39E0" w:rsidRDefault="00CA39E0" w:rsidP="00CA39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>W przypadku dopuszczenia preparatu do dezynfekcji rąk w systemie zamkniętym w Zadaniu nr 9 w pozycji nr 1 prosimy o określenie ilości dozowników w jakie należy wyposażyć Zamawiającego na czas trwania umowy?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sz w:val="20"/>
          <w:szCs w:val="20"/>
        </w:rPr>
        <w:t>Odpowiedz:</w:t>
      </w:r>
      <w:r w:rsidR="005820F0">
        <w:rPr>
          <w:rFonts w:ascii="Tahoma" w:hAnsi="Tahoma" w:cs="Tahoma"/>
          <w:b/>
          <w:sz w:val="20"/>
          <w:szCs w:val="20"/>
        </w:rPr>
        <w:t xml:space="preserve"> </w:t>
      </w:r>
      <w:r w:rsidR="00C44CCA">
        <w:rPr>
          <w:rFonts w:ascii="Tahoma" w:hAnsi="Tahoma" w:cs="Tahoma"/>
          <w:b/>
          <w:sz w:val="20"/>
          <w:szCs w:val="20"/>
        </w:rPr>
        <w:t>Zgodnie z SIWZ.</w:t>
      </w:r>
    </w:p>
    <w:p w:rsidR="00CA39E0" w:rsidRPr="00CA39E0" w:rsidRDefault="00CA39E0" w:rsidP="00CA39E0">
      <w:pPr>
        <w:pStyle w:val="Akapitzlist"/>
        <w:rPr>
          <w:rFonts w:ascii="Tahoma" w:hAnsi="Tahoma" w:cs="Tahoma"/>
          <w:sz w:val="20"/>
          <w:szCs w:val="20"/>
        </w:rPr>
      </w:pPr>
    </w:p>
    <w:p w:rsidR="00CA39E0" w:rsidRDefault="00CA39E0" w:rsidP="00CA39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 xml:space="preserve">Czy Zamawiający w Zadaniu nr 10 w pozycji nr 1 dopuści preparat w postaci żelu przeznaczony do higienicznej i chirurgicznej dezynfekcji rąk, skład: etanol – 63,7 g, propan-2-ol - 6,3 g, łagodny dla dłoni, zawierający w swoim składzie glicerynę oraz formułę </w:t>
      </w:r>
      <w:proofErr w:type="spellStart"/>
      <w:r w:rsidRPr="00CA39E0">
        <w:rPr>
          <w:rFonts w:ascii="Tahoma" w:hAnsi="Tahoma" w:cs="Tahoma"/>
          <w:sz w:val="20"/>
          <w:szCs w:val="20"/>
        </w:rPr>
        <w:t>lex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A39E0">
        <w:rPr>
          <w:rFonts w:ascii="Tahoma" w:hAnsi="Tahoma" w:cs="Tahoma"/>
          <w:sz w:val="20"/>
          <w:szCs w:val="20"/>
        </w:rPr>
        <w:t>feel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zapobiegającą uczuciu lepkości dłoni, higieniczna dezynfekcja rąk (wg EN 1500): 2 x 3 ml preparatu wcierać w dłonie przez 30 sekund (2 x 15 s), chirurgiczna dezynfekcja rąk (wg EN 12791): 2 x 3ml, preparatu wcierać w dłonie przez 3 min. (2 x 90 s), produkt </w:t>
      </w:r>
      <w:proofErr w:type="spellStart"/>
      <w:r w:rsidRPr="00CA39E0">
        <w:rPr>
          <w:rFonts w:ascii="Tahoma" w:hAnsi="Tahoma" w:cs="Tahoma"/>
          <w:sz w:val="20"/>
          <w:szCs w:val="20"/>
        </w:rPr>
        <w:t>biobójczy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, spektrum B, MRSA, </w:t>
      </w:r>
      <w:proofErr w:type="spellStart"/>
      <w:r w:rsidRPr="00CA39E0">
        <w:rPr>
          <w:rFonts w:ascii="Tahoma" w:hAnsi="Tahoma" w:cs="Tahoma"/>
          <w:sz w:val="20"/>
          <w:szCs w:val="20"/>
        </w:rPr>
        <w:t>Tbc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A39E0">
        <w:rPr>
          <w:rFonts w:ascii="Tahoma" w:hAnsi="Tahoma" w:cs="Tahoma"/>
          <w:sz w:val="20"/>
          <w:szCs w:val="20"/>
        </w:rPr>
        <w:t>M.terrae</w:t>
      </w:r>
      <w:proofErr w:type="spellEnd"/>
      <w:r w:rsidRPr="00CA39E0">
        <w:rPr>
          <w:rFonts w:ascii="Tahoma" w:hAnsi="Tahoma" w:cs="Tahoma"/>
          <w:sz w:val="20"/>
          <w:szCs w:val="20"/>
        </w:rPr>
        <w:t>), V (</w:t>
      </w:r>
      <w:proofErr w:type="spellStart"/>
      <w:r w:rsidRPr="00CA39E0">
        <w:rPr>
          <w:rFonts w:ascii="Tahoma" w:hAnsi="Tahoma" w:cs="Tahoma"/>
          <w:sz w:val="20"/>
          <w:szCs w:val="20"/>
        </w:rPr>
        <w:t>Vaccinia</w:t>
      </w:r>
      <w:proofErr w:type="spellEnd"/>
      <w:r w:rsidRPr="00CA39E0">
        <w:rPr>
          <w:rFonts w:ascii="Tahoma" w:hAnsi="Tahoma" w:cs="Tahoma"/>
          <w:sz w:val="20"/>
          <w:szCs w:val="20"/>
        </w:rPr>
        <w:t>, SARS-Cov-2, HIV, HBV, HCV), BVDV, Rota, Noro w czasie do 60 sekund przy wysokim obciążeniu organicznym, konfekcjonowany w op. 500ml?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sz w:val="20"/>
          <w:szCs w:val="20"/>
        </w:rPr>
        <w:t>Odpowiedz:</w:t>
      </w:r>
      <w:r w:rsidR="00C44CC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A39E0" w:rsidRPr="00CA39E0" w:rsidRDefault="00CA39E0" w:rsidP="00CA39E0">
      <w:pPr>
        <w:pStyle w:val="Akapitzlist"/>
        <w:rPr>
          <w:rFonts w:ascii="Tahoma" w:hAnsi="Tahoma" w:cs="Tahoma"/>
          <w:sz w:val="20"/>
          <w:szCs w:val="20"/>
        </w:rPr>
      </w:pPr>
    </w:p>
    <w:p w:rsidR="00CA39E0" w:rsidRDefault="00CA39E0" w:rsidP="00CA39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>Czy Zamawiający w Zadaniu nr 10 w pozycji nr 2 dopuści metalowy koszyczek do zawieszania na łóżko kompatybilny z preparatem w op. 500 ml?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sz w:val="20"/>
          <w:szCs w:val="20"/>
        </w:rPr>
        <w:t>Odpowiedz:</w:t>
      </w:r>
      <w:r w:rsidR="00C44CCA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CA39E0" w:rsidRPr="00CA39E0" w:rsidRDefault="00CA39E0" w:rsidP="00CA39E0">
      <w:pPr>
        <w:pStyle w:val="Akapitzlist"/>
        <w:rPr>
          <w:rFonts w:ascii="Tahoma" w:hAnsi="Tahoma" w:cs="Tahoma"/>
          <w:sz w:val="20"/>
          <w:szCs w:val="20"/>
        </w:rPr>
      </w:pPr>
    </w:p>
    <w:p w:rsidR="00CA39E0" w:rsidRDefault="00CA39E0" w:rsidP="00CA39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CA39E0">
        <w:rPr>
          <w:rFonts w:ascii="Tahoma" w:hAnsi="Tahoma" w:cs="Tahoma"/>
          <w:sz w:val="20"/>
          <w:szCs w:val="20"/>
        </w:rPr>
        <w:t xml:space="preserve">Czy Zamawiający w Zadaniu nr 18 w pozycji nr 1 dopuści gotowy do użycia środek na bazie alkoholu, przeznaczony do szybkiej dezynfekcji i mycia powierzchni. Skład: etanol, 2-propanol. Łączna zawartość alkoholu do 70%. Bez zawartości dodatkowych substancji (aminy, QAV, aldehydu, fenolu). Polecany do dezynfekcji małych powierzchni: łóżek, foteli, aparatury medycznej, szafek, blatów oraz innych trudnodostępnych powierzchni. </w:t>
      </w:r>
      <w:r w:rsidRPr="00CA39E0">
        <w:rPr>
          <w:rFonts w:ascii="Tahoma" w:hAnsi="Tahoma" w:cs="Tahoma"/>
          <w:sz w:val="20"/>
          <w:szCs w:val="20"/>
        </w:rPr>
        <w:lastRenderedPageBreak/>
        <w:t xml:space="preserve">Zalecany do dezynfekcji mających kontakt z żywnością oraz końcówek stomatologicznych, wycisków silikonowych. Produkt posiadający pozytywną opinię producenta sprzętu medycznego np. </w:t>
      </w:r>
      <w:proofErr w:type="spellStart"/>
      <w:r w:rsidRPr="00CA39E0">
        <w:rPr>
          <w:rFonts w:ascii="Tahoma" w:hAnsi="Tahoma" w:cs="Tahoma"/>
          <w:sz w:val="20"/>
          <w:szCs w:val="20"/>
        </w:rPr>
        <w:t>Famed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w zakresie tolerancji materiałowej na tworzywo ABS </w:t>
      </w:r>
      <w:r w:rsidRPr="00CA39E0">
        <w:rPr>
          <w:rFonts w:ascii="Tahoma" w:hAnsi="Tahoma" w:cs="Tahoma"/>
          <w:sz w:val="20"/>
          <w:szCs w:val="20"/>
        </w:rPr>
        <w:br/>
        <w:t xml:space="preserve">i materiały obiciowe. Posiadający pozytywną opinię CZD lub równoważną. Spektrum </w:t>
      </w:r>
      <w:proofErr w:type="spellStart"/>
      <w:r w:rsidRPr="00CA39E0">
        <w:rPr>
          <w:rFonts w:ascii="Tahoma" w:hAnsi="Tahoma" w:cs="Tahoma"/>
          <w:sz w:val="20"/>
          <w:szCs w:val="20"/>
        </w:rPr>
        <w:t>bójcze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potwierdzone badaniami z obszaru medycznego: B (MRSA), F (</w:t>
      </w:r>
      <w:proofErr w:type="spellStart"/>
      <w:r w:rsidRPr="00CA39E0">
        <w:rPr>
          <w:rFonts w:ascii="Tahoma" w:hAnsi="Tahoma" w:cs="Tahoma"/>
          <w:sz w:val="20"/>
          <w:szCs w:val="20"/>
        </w:rPr>
        <w:t>C.albicans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), </w:t>
      </w:r>
      <w:proofErr w:type="spellStart"/>
      <w:r w:rsidRPr="00CA39E0">
        <w:rPr>
          <w:rFonts w:ascii="Tahoma" w:hAnsi="Tahoma" w:cs="Tahoma"/>
          <w:sz w:val="20"/>
          <w:szCs w:val="20"/>
        </w:rPr>
        <w:t>Tbc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CA39E0">
        <w:rPr>
          <w:rFonts w:ascii="Tahoma" w:hAnsi="Tahoma" w:cs="Tahoma"/>
          <w:sz w:val="20"/>
          <w:szCs w:val="20"/>
        </w:rPr>
        <w:t>M.terrae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), wirusy otoczkowe (HIV, HBV, HCV, HSV, </w:t>
      </w:r>
      <w:proofErr w:type="spellStart"/>
      <w:r w:rsidRPr="00CA39E0">
        <w:rPr>
          <w:rFonts w:ascii="Tahoma" w:hAnsi="Tahoma" w:cs="Tahoma"/>
          <w:sz w:val="20"/>
          <w:szCs w:val="20"/>
        </w:rPr>
        <w:t>Vaccinia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, wirus grypy, </w:t>
      </w:r>
      <w:proofErr w:type="spellStart"/>
      <w:r w:rsidRPr="00CA39E0">
        <w:rPr>
          <w:rFonts w:ascii="Tahoma" w:hAnsi="Tahoma" w:cs="Tahoma"/>
          <w:sz w:val="20"/>
          <w:szCs w:val="20"/>
        </w:rPr>
        <w:t>Ebola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), rota, noro w czasie od 30 sekund do 1 minuty. Dostępny w dwóch wersjach zapachowych: </w:t>
      </w:r>
      <w:proofErr w:type="spellStart"/>
      <w:r w:rsidRPr="00CA39E0">
        <w:rPr>
          <w:rFonts w:ascii="Tahoma" w:hAnsi="Tahoma" w:cs="Tahoma"/>
          <w:sz w:val="20"/>
          <w:szCs w:val="20"/>
        </w:rPr>
        <w:t>neutral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CA39E0">
        <w:rPr>
          <w:rFonts w:ascii="Tahoma" w:hAnsi="Tahoma" w:cs="Tahoma"/>
          <w:sz w:val="20"/>
          <w:szCs w:val="20"/>
        </w:rPr>
        <w:t>teatonic</w:t>
      </w:r>
      <w:proofErr w:type="spellEnd"/>
      <w:r w:rsidRPr="00CA39E0">
        <w:rPr>
          <w:rFonts w:ascii="Tahoma" w:hAnsi="Tahoma" w:cs="Tahoma"/>
          <w:sz w:val="20"/>
          <w:szCs w:val="20"/>
        </w:rPr>
        <w:t xml:space="preserve">. Produkt o podwójnej rejestracji: wyrób medyczny oraz produkt </w:t>
      </w:r>
      <w:proofErr w:type="spellStart"/>
      <w:r w:rsidRPr="00CA39E0">
        <w:rPr>
          <w:rFonts w:ascii="Tahoma" w:hAnsi="Tahoma" w:cs="Tahoma"/>
          <w:sz w:val="20"/>
          <w:szCs w:val="20"/>
        </w:rPr>
        <w:t>biobójczy</w:t>
      </w:r>
      <w:proofErr w:type="spellEnd"/>
      <w:r w:rsidRPr="00CA39E0">
        <w:rPr>
          <w:rFonts w:ascii="Tahoma" w:hAnsi="Tahoma" w:cs="Tahoma"/>
          <w:sz w:val="20"/>
          <w:szCs w:val="20"/>
        </w:rPr>
        <w:t>, konfekcjonowany w op. 1l ze spryskiwaczem?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CA39E0">
        <w:rPr>
          <w:rFonts w:ascii="Tahoma" w:hAnsi="Tahoma" w:cs="Tahoma"/>
          <w:b/>
          <w:sz w:val="20"/>
          <w:szCs w:val="20"/>
        </w:rPr>
        <w:t>Odpowiedz:</w:t>
      </w:r>
      <w:r w:rsidR="00C44CCA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CA39E0" w:rsidRPr="00CA39E0" w:rsidRDefault="00CA39E0" w:rsidP="00CA39E0">
      <w:pPr>
        <w:pStyle w:val="Akapitzlist"/>
        <w:autoSpaceDE w:val="0"/>
        <w:autoSpaceDN w:val="0"/>
        <w:adjustRightInd w:val="0"/>
        <w:ind w:left="1080"/>
        <w:jc w:val="both"/>
        <w:rPr>
          <w:rFonts w:ascii="Tahoma" w:hAnsi="Tahoma" w:cs="Tahoma"/>
          <w:sz w:val="20"/>
          <w:szCs w:val="20"/>
        </w:rPr>
      </w:pPr>
    </w:p>
    <w:p w:rsidR="00CA39E0" w:rsidRPr="005F5193" w:rsidRDefault="00CA39E0" w:rsidP="00CA39E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5F5193">
        <w:rPr>
          <w:rFonts w:ascii="Tahoma" w:hAnsi="Tahoma" w:cs="Tahoma"/>
          <w:sz w:val="20"/>
          <w:szCs w:val="20"/>
        </w:rPr>
        <w:t xml:space="preserve">Czy Zamawiający w Zadaniu nr </w:t>
      </w:r>
      <w:r w:rsidR="00B53AB1" w:rsidRPr="005F5193">
        <w:rPr>
          <w:rFonts w:ascii="Tahoma" w:hAnsi="Tahoma" w:cs="Tahoma"/>
          <w:sz w:val="20"/>
          <w:szCs w:val="20"/>
        </w:rPr>
        <w:t>23</w:t>
      </w:r>
      <w:r w:rsidRPr="005F5193">
        <w:rPr>
          <w:rFonts w:ascii="Tahoma" w:hAnsi="Tahoma" w:cs="Tahoma"/>
          <w:sz w:val="20"/>
          <w:szCs w:val="20"/>
        </w:rPr>
        <w:t xml:space="preserve"> w pozycji nr 2 dopuści wannę do dezynfekcji 3,5l, pokrywa zamykana na klips, wanienka wewnętrzna tzw. "sito" wykonana </w:t>
      </w:r>
      <w:r w:rsidRPr="005F5193">
        <w:rPr>
          <w:rFonts w:ascii="Tahoma" w:hAnsi="Tahoma" w:cs="Tahoma"/>
          <w:sz w:val="20"/>
          <w:szCs w:val="20"/>
        </w:rPr>
        <w:br/>
        <w:t>z tworzywa sztucznego, w której umieszcza się narzędzia przeznaczone do dezynfekcji, wanienka zewnętrzna wykonana z tworzywa sztucznego, w której umieszcza się wanienkę wewnętrzna, rozmiar wanny:  298mm x 190mm x 136 mm, wnętrze sita: 215mm x 130mm x 70 mm?</w:t>
      </w:r>
    </w:p>
    <w:p w:rsidR="00CA39E0" w:rsidRPr="005F5193" w:rsidRDefault="00CA39E0" w:rsidP="00CA39E0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ahoma" w:hAnsi="Tahoma" w:cs="Tahoma"/>
          <w:b/>
          <w:sz w:val="20"/>
          <w:szCs w:val="20"/>
        </w:rPr>
      </w:pPr>
      <w:r w:rsidRPr="005F5193">
        <w:rPr>
          <w:rFonts w:ascii="Tahoma" w:hAnsi="Tahoma" w:cs="Tahoma"/>
          <w:b/>
          <w:sz w:val="20"/>
          <w:szCs w:val="20"/>
        </w:rPr>
        <w:t>Odpowiedz:</w:t>
      </w:r>
      <w:r w:rsidR="00C44CCA" w:rsidRPr="005F5193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B53AB1" w:rsidRPr="005F5193" w:rsidRDefault="00B53AB1" w:rsidP="00B53AB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B53AB1" w:rsidRPr="005F5193" w:rsidRDefault="00B53AB1" w:rsidP="00B53AB1">
      <w:pPr>
        <w:pStyle w:val="Standard"/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 w:rsidRPr="005F5193">
        <w:rPr>
          <w:rFonts w:ascii="Tahoma" w:hAnsi="Tahoma" w:cs="Tahoma"/>
          <w:sz w:val="20"/>
          <w:szCs w:val="20"/>
        </w:rPr>
        <w:t xml:space="preserve">Czy Zamawiający w Zadaniu nr 25 w pozycji nr 2 dopuści wannę do dezynfekcji 3,5l, pokrywa zamykana na klips, wanienka wewnętrzna tzw. "sito" wykonana </w:t>
      </w:r>
      <w:r w:rsidRPr="005F5193">
        <w:rPr>
          <w:rFonts w:ascii="Tahoma" w:hAnsi="Tahoma" w:cs="Tahoma"/>
          <w:sz w:val="20"/>
          <w:szCs w:val="20"/>
        </w:rPr>
        <w:br/>
        <w:t>z tworzywa sztucznego, w której umieszcza się narzędzia przeznaczone do dezynfekcji, wanienka zewnętrzna wykonana z tworzywa sztucznego, w której umieszcza się wanienkę wewnętrzna, rozmiar wanny:  298mm x 190mm x 136 mm, wnętrze sita: 215mm x 130mm x 70 mm?</w:t>
      </w:r>
    </w:p>
    <w:p w:rsidR="00B53AB1" w:rsidRPr="005F5193" w:rsidRDefault="00B53AB1" w:rsidP="00B53AB1">
      <w:pPr>
        <w:pStyle w:val="Standard"/>
        <w:ind w:left="1080"/>
        <w:rPr>
          <w:rFonts w:ascii="Tahoma" w:hAnsi="Tahoma" w:cs="Tahoma"/>
          <w:b/>
          <w:bCs/>
          <w:sz w:val="20"/>
          <w:szCs w:val="20"/>
        </w:rPr>
      </w:pPr>
      <w:r w:rsidRPr="005F5193">
        <w:rPr>
          <w:rFonts w:ascii="Tahoma" w:hAnsi="Tahoma" w:cs="Tahoma"/>
          <w:b/>
          <w:sz w:val="20"/>
          <w:szCs w:val="20"/>
        </w:rPr>
        <w:t>Odpowiedz:</w:t>
      </w:r>
      <w:r w:rsidR="00F645C9" w:rsidRPr="005F5193">
        <w:rPr>
          <w:rFonts w:ascii="Tahoma" w:hAnsi="Tahoma" w:cs="Tahoma"/>
          <w:b/>
          <w:sz w:val="20"/>
          <w:szCs w:val="20"/>
        </w:rPr>
        <w:t xml:space="preserve"> </w:t>
      </w:r>
      <w:r w:rsidR="00981BA5" w:rsidRPr="005F5193">
        <w:rPr>
          <w:rFonts w:ascii="Tahoma" w:hAnsi="Tahoma" w:cs="Tahoma"/>
          <w:b/>
          <w:sz w:val="20"/>
          <w:szCs w:val="20"/>
        </w:rPr>
        <w:t>Zgodnie z SIWZ.</w:t>
      </w:r>
    </w:p>
    <w:sectPr w:rsidR="00B53AB1" w:rsidRPr="005F5193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41" w:rsidRDefault="00844841">
      <w:r>
        <w:separator/>
      </w:r>
    </w:p>
  </w:endnote>
  <w:endnote w:type="continuationSeparator" w:id="0">
    <w:p w:rsidR="00844841" w:rsidRDefault="00844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C84E7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41" w:rsidRDefault="00844841">
      <w:r>
        <w:separator/>
      </w:r>
    </w:p>
  </w:footnote>
  <w:footnote w:type="continuationSeparator" w:id="0">
    <w:p w:rsidR="00844841" w:rsidRDefault="00844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84E7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C84E7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269D2"/>
    <w:multiLevelType w:val="hybridMultilevel"/>
    <w:tmpl w:val="D5244654"/>
    <w:lvl w:ilvl="0" w:tplc="8940CF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2A79"/>
    <w:rsid w:val="000B29DF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B445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50BF"/>
    <w:rsid w:val="003B1F21"/>
    <w:rsid w:val="003D7DF1"/>
    <w:rsid w:val="003E2486"/>
    <w:rsid w:val="003E33F4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68E4"/>
    <w:rsid w:val="00471FB1"/>
    <w:rsid w:val="0047228C"/>
    <w:rsid w:val="00481C4C"/>
    <w:rsid w:val="00483432"/>
    <w:rsid w:val="00485841"/>
    <w:rsid w:val="004919A9"/>
    <w:rsid w:val="0049205F"/>
    <w:rsid w:val="0049383E"/>
    <w:rsid w:val="004B0A64"/>
    <w:rsid w:val="004C5D66"/>
    <w:rsid w:val="005009A8"/>
    <w:rsid w:val="005107FC"/>
    <w:rsid w:val="00533EB2"/>
    <w:rsid w:val="00536031"/>
    <w:rsid w:val="00542DC8"/>
    <w:rsid w:val="0054621D"/>
    <w:rsid w:val="00547A28"/>
    <w:rsid w:val="005628C4"/>
    <w:rsid w:val="0057791F"/>
    <w:rsid w:val="005820F0"/>
    <w:rsid w:val="005965E4"/>
    <w:rsid w:val="005B1049"/>
    <w:rsid w:val="005B4236"/>
    <w:rsid w:val="005C00E2"/>
    <w:rsid w:val="005D0BD8"/>
    <w:rsid w:val="005E2EFD"/>
    <w:rsid w:val="005F0DCA"/>
    <w:rsid w:val="005F5193"/>
    <w:rsid w:val="006227B6"/>
    <w:rsid w:val="00632FE1"/>
    <w:rsid w:val="00640233"/>
    <w:rsid w:val="00643097"/>
    <w:rsid w:val="00650EE3"/>
    <w:rsid w:val="0066796D"/>
    <w:rsid w:val="0069389B"/>
    <w:rsid w:val="006D6950"/>
    <w:rsid w:val="006F2BAA"/>
    <w:rsid w:val="006F5278"/>
    <w:rsid w:val="0070468E"/>
    <w:rsid w:val="0070473E"/>
    <w:rsid w:val="00715746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2472F"/>
    <w:rsid w:val="008417D3"/>
    <w:rsid w:val="00843BEE"/>
    <w:rsid w:val="00844841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2604"/>
    <w:rsid w:val="009765E1"/>
    <w:rsid w:val="00981BA5"/>
    <w:rsid w:val="00983BD2"/>
    <w:rsid w:val="00984A35"/>
    <w:rsid w:val="00985C7C"/>
    <w:rsid w:val="00990AAA"/>
    <w:rsid w:val="009932A6"/>
    <w:rsid w:val="009977D4"/>
    <w:rsid w:val="009A0A05"/>
    <w:rsid w:val="009A1A22"/>
    <w:rsid w:val="009A2FDA"/>
    <w:rsid w:val="009D54EB"/>
    <w:rsid w:val="009E5E3F"/>
    <w:rsid w:val="009E7FD2"/>
    <w:rsid w:val="00A11657"/>
    <w:rsid w:val="00A23AE6"/>
    <w:rsid w:val="00A857E9"/>
    <w:rsid w:val="00A859A9"/>
    <w:rsid w:val="00A87B38"/>
    <w:rsid w:val="00AD0380"/>
    <w:rsid w:val="00AD2267"/>
    <w:rsid w:val="00B070DE"/>
    <w:rsid w:val="00B178D3"/>
    <w:rsid w:val="00B25169"/>
    <w:rsid w:val="00B25A08"/>
    <w:rsid w:val="00B303A1"/>
    <w:rsid w:val="00B36D95"/>
    <w:rsid w:val="00B474FE"/>
    <w:rsid w:val="00B53AB1"/>
    <w:rsid w:val="00BB0103"/>
    <w:rsid w:val="00BB0F73"/>
    <w:rsid w:val="00BB2BC9"/>
    <w:rsid w:val="00BB3B6B"/>
    <w:rsid w:val="00BC3831"/>
    <w:rsid w:val="00BC4DE3"/>
    <w:rsid w:val="00BD117E"/>
    <w:rsid w:val="00BF7558"/>
    <w:rsid w:val="00C16311"/>
    <w:rsid w:val="00C20CA5"/>
    <w:rsid w:val="00C44CCA"/>
    <w:rsid w:val="00C47960"/>
    <w:rsid w:val="00C57FAE"/>
    <w:rsid w:val="00C671A4"/>
    <w:rsid w:val="00C709A8"/>
    <w:rsid w:val="00C80434"/>
    <w:rsid w:val="00C84E7B"/>
    <w:rsid w:val="00C86E15"/>
    <w:rsid w:val="00CA33FF"/>
    <w:rsid w:val="00CA39E0"/>
    <w:rsid w:val="00CB2F9A"/>
    <w:rsid w:val="00CB320B"/>
    <w:rsid w:val="00CD6EE8"/>
    <w:rsid w:val="00CE354B"/>
    <w:rsid w:val="00D31AEA"/>
    <w:rsid w:val="00D83830"/>
    <w:rsid w:val="00D96A20"/>
    <w:rsid w:val="00D96B02"/>
    <w:rsid w:val="00DC48B3"/>
    <w:rsid w:val="00DC65B9"/>
    <w:rsid w:val="00DD0799"/>
    <w:rsid w:val="00DE2B74"/>
    <w:rsid w:val="00E00AA8"/>
    <w:rsid w:val="00E53618"/>
    <w:rsid w:val="00E53EFA"/>
    <w:rsid w:val="00E5513B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5C9"/>
    <w:rsid w:val="00F64BED"/>
    <w:rsid w:val="00F70941"/>
    <w:rsid w:val="00F7291B"/>
    <w:rsid w:val="00F84EEA"/>
    <w:rsid w:val="00FA4A95"/>
    <w:rsid w:val="00FC7854"/>
    <w:rsid w:val="00FD1989"/>
    <w:rsid w:val="00FD7FB9"/>
    <w:rsid w:val="00FE6F6E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C7ED-903C-4A4D-9D81-B6EEA526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637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17</cp:revision>
  <cp:lastPrinted>2021-01-11T08:49:00Z</cp:lastPrinted>
  <dcterms:created xsi:type="dcterms:W3CDTF">2017-09-15T09:55:00Z</dcterms:created>
  <dcterms:modified xsi:type="dcterms:W3CDTF">2021-01-11T08:49:00Z</dcterms:modified>
</cp:coreProperties>
</file>