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D" w:rsidRDefault="00AA187D" w:rsidP="0049383E">
      <w:pPr>
        <w:rPr>
          <w:rFonts w:ascii="Tahoma" w:hAnsi="Tahoma" w:cs="Tahoma"/>
          <w:sz w:val="20"/>
          <w:szCs w:val="20"/>
        </w:rPr>
      </w:pPr>
    </w:p>
    <w:p w:rsidR="00C679FB" w:rsidRPr="00BC3566" w:rsidRDefault="00C679FB" w:rsidP="0049383E">
      <w:pPr>
        <w:rPr>
          <w:rFonts w:ascii="Tahoma" w:hAnsi="Tahoma" w:cs="Tahoma"/>
          <w:sz w:val="20"/>
          <w:szCs w:val="20"/>
        </w:rPr>
      </w:pPr>
    </w:p>
    <w:p w:rsidR="0049383E" w:rsidRPr="00BC3566" w:rsidRDefault="0049383E" w:rsidP="00E64285">
      <w:pPr>
        <w:rPr>
          <w:rFonts w:ascii="Tahoma" w:hAnsi="Tahoma" w:cs="Tahoma"/>
          <w:sz w:val="20"/>
          <w:szCs w:val="20"/>
        </w:rPr>
      </w:pPr>
    </w:p>
    <w:p w:rsidR="00830649" w:rsidRPr="00BF10B7" w:rsidRDefault="00B3723C" w:rsidP="006C470E">
      <w:pPr>
        <w:pStyle w:val="Nagwek"/>
        <w:tabs>
          <w:tab w:val="clear" w:pos="4536"/>
          <w:tab w:val="clear" w:pos="9072"/>
        </w:tabs>
        <w:spacing w:line="276" w:lineRule="auto"/>
        <w:ind w:left="7080"/>
        <w:rPr>
          <w:b/>
          <w:sz w:val="20"/>
          <w:szCs w:val="20"/>
        </w:rPr>
      </w:pPr>
      <w:r w:rsidRPr="00BF10B7">
        <w:rPr>
          <w:b/>
          <w:sz w:val="20"/>
          <w:szCs w:val="20"/>
        </w:rPr>
        <w:t xml:space="preserve">P.T. Wykonawcy </w:t>
      </w:r>
    </w:p>
    <w:p w:rsidR="000D12FC" w:rsidRPr="00BF10B7" w:rsidRDefault="00B3723C" w:rsidP="006C470E">
      <w:pPr>
        <w:pStyle w:val="Nagwek"/>
        <w:tabs>
          <w:tab w:val="clear" w:pos="4536"/>
          <w:tab w:val="clear" w:pos="9072"/>
        </w:tabs>
        <w:spacing w:line="276" w:lineRule="auto"/>
        <w:ind w:left="7080"/>
        <w:rPr>
          <w:b/>
          <w:sz w:val="22"/>
          <w:szCs w:val="22"/>
        </w:rPr>
      </w:pPr>
      <w:r w:rsidRPr="00BF10B7">
        <w:rPr>
          <w:b/>
          <w:sz w:val="22"/>
          <w:szCs w:val="22"/>
        </w:rPr>
        <w:t>wszyscy</w:t>
      </w:r>
    </w:p>
    <w:p w:rsidR="00561CDE" w:rsidRPr="00BF10B7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61CDE" w:rsidRPr="00B96E91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900B6B" w:rsidRPr="00B96E91" w:rsidRDefault="00900B6B" w:rsidP="009A3427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sz w:val="22"/>
          <w:szCs w:val="22"/>
        </w:rPr>
      </w:pPr>
      <w:r w:rsidRPr="00B96E91">
        <w:rPr>
          <w:sz w:val="22"/>
          <w:szCs w:val="22"/>
        </w:rPr>
        <w:t>DA.271</w:t>
      </w:r>
      <w:r w:rsidR="004F67AA">
        <w:rPr>
          <w:sz w:val="22"/>
          <w:szCs w:val="22"/>
        </w:rPr>
        <w:t>-57</w:t>
      </w:r>
      <w:r w:rsidR="00C24BFB" w:rsidRPr="00B96E91">
        <w:rPr>
          <w:sz w:val="22"/>
          <w:szCs w:val="22"/>
        </w:rPr>
        <w:t>-</w:t>
      </w:r>
      <w:r w:rsidR="000A7907">
        <w:rPr>
          <w:sz w:val="22"/>
          <w:szCs w:val="22"/>
        </w:rPr>
        <w:t>14</w:t>
      </w:r>
      <w:r w:rsidR="00F334A0" w:rsidRPr="00B96E91">
        <w:rPr>
          <w:sz w:val="22"/>
          <w:szCs w:val="22"/>
        </w:rPr>
        <w:t>/20</w:t>
      </w:r>
      <w:r w:rsidR="001767FF" w:rsidRPr="00B96E91">
        <w:rPr>
          <w:noProof/>
          <w:sz w:val="22"/>
          <w:szCs w:val="22"/>
        </w:rPr>
        <w:tab/>
      </w:r>
      <w:r w:rsidR="001767FF" w:rsidRPr="00B96E91">
        <w:rPr>
          <w:noProof/>
          <w:sz w:val="22"/>
          <w:szCs w:val="22"/>
        </w:rPr>
        <w:tab/>
      </w:r>
      <w:r w:rsidR="001767FF" w:rsidRPr="00B96E91">
        <w:rPr>
          <w:noProof/>
          <w:sz w:val="22"/>
          <w:szCs w:val="22"/>
        </w:rPr>
        <w:tab/>
      </w:r>
      <w:r w:rsidR="001767FF" w:rsidRPr="00B96E91">
        <w:rPr>
          <w:noProof/>
          <w:sz w:val="22"/>
          <w:szCs w:val="22"/>
        </w:rPr>
        <w:tab/>
        <w:t xml:space="preserve">              </w:t>
      </w:r>
      <w:r w:rsidR="00020518" w:rsidRPr="00B96E91">
        <w:rPr>
          <w:noProof/>
          <w:sz w:val="22"/>
          <w:szCs w:val="22"/>
        </w:rPr>
        <w:t xml:space="preserve"> </w:t>
      </w:r>
      <w:r w:rsidR="00132E6C" w:rsidRPr="00B96E91">
        <w:rPr>
          <w:noProof/>
          <w:sz w:val="22"/>
          <w:szCs w:val="22"/>
        </w:rPr>
        <w:t xml:space="preserve">    </w:t>
      </w:r>
      <w:r w:rsidR="00C24BFB" w:rsidRPr="00B96E91">
        <w:rPr>
          <w:noProof/>
          <w:sz w:val="22"/>
          <w:szCs w:val="22"/>
        </w:rPr>
        <w:t xml:space="preserve">        </w:t>
      </w:r>
      <w:r w:rsidR="004F67AA">
        <w:rPr>
          <w:noProof/>
          <w:sz w:val="22"/>
          <w:szCs w:val="22"/>
        </w:rPr>
        <w:t xml:space="preserve">    </w:t>
      </w:r>
      <w:r w:rsidR="004873F2" w:rsidRPr="00B96E91">
        <w:rPr>
          <w:noProof/>
          <w:sz w:val="22"/>
          <w:szCs w:val="22"/>
        </w:rPr>
        <w:t xml:space="preserve">Nowy Sącz, </w:t>
      </w:r>
      <w:r w:rsidR="00160D72">
        <w:rPr>
          <w:noProof/>
          <w:sz w:val="22"/>
          <w:szCs w:val="22"/>
        </w:rPr>
        <w:t>dnia</w:t>
      </w:r>
      <w:r w:rsidR="006E41EA">
        <w:rPr>
          <w:noProof/>
          <w:sz w:val="22"/>
          <w:szCs w:val="22"/>
        </w:rPr>
        <w:t xml:space="preserve"> </w:t>
      </w:r>
      <w:r w:rsidR="004F67AA">
        <w:rPr>
          <w:noProof/>
          <w:sz w:val="22"/>
          <w:szCs w:val="22"/>
        </w:rPr>
        <w:t>1 lutego 2021</w:t>
      </w:r>
      <w:r w:rsidR="004A458C" w:rsidRPr="00B96E91">
        <w:rPr>
          <w:noProof/>
          <w:sz w:val="22"/>
          <w:szCs w:val="22"/>
        </w:rPr>
        <w:t>r.</w:t>
      </w:r>
    </w:p>
    <w:p w:rsidR="00C679FB" w:rsidRPr="00B96E91" w:rsidRDefault="00C679FB" w:rsidP="004E1DB5">
      <w:pPr>
        <w:pStyle w:val="Nagwek"/>
        <w:tabs>
          <w:tab w:val="clear" w:pos="4536"/>
          <w:tab w:val="clear" w:pos="9072"/>
        </w:tabs>
        <w:rPr>
          <w:noProof/>
          <w:color w:val="0D0D0D"/>
          <w:sz w:val="22"/>
          <w:szCs w:val="22"/>
        </w:rPr>
      </w:pPr>
    </w:p>
    <w:p w:rsidR="004E1DB5" w:rsidRDefault="004E1DB5" w:rsidP="004E1DB5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900B6B" w:rsidRPr="00B96E91" w:rsidRDefault="00900B6B" w:rsidP="004E1DB5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B96E91">
        <w:rPr>
          <w:b/>
          <w:noProof/>
          <w:sz w:val="22"/>
          <w:szCs w:val="22"/>
        </w:rPr>
        <w:t xml:space="preserve">dotyczy: </w:t>
      </w:r>
      <w:r w:rsidR="005C5BD2">
        <w:rPr>
          <w:b/>
          <w:noProof/>
          <w:sz w:val="22"/>
          <w:szCs w:val="22"/>
        </w:rPr>
        <w:t>informacja o unieważ</w:t>
      </w:r>
      <w:r w:rsidR="00B773D8">
        <w:rPr>
          <w:b/>
          <w:noProof/>
          <w:sz w:val="22"/>
          <w:szCs w:val="22"/>
        </w:rPr>
        <w:t>nieniu postępowania</w:t>
      </w:r>
      <w:r w:rsidR="007526FC">
        <w:rPr>
          <w:b/>
          <w:noProof/>
          <w:sz w:val="22"/>
          <w:szCs w:val="22"/>
        </w:rPr>
        <w:t xml:space="preserve">  </w:t>
      </w:r>
    </w:p>
    <w:p w:rsidR="004E1DB5" w:rsidRDefault="004E1DB5" w:rsidP="004E1DB5">
      <w:pPr>
        <w:jc w:val="both"/>
        <w:rPr>
          <w:sz w:val="22"/>
          <w:szCs w:val="22"/>
        </w:rPr>
      </w:pPr>
    </w:p>
    <w:p w:rsidR="004E1DB5" w:rsidRDefault="004E1DB5" w:rsidP="004E1DB5">
      <w:pPr>
        <w:jc w:val="both"/>
        <w:rPr>
          <w:sz w:val="22"/>
          <w:szCs w:val="22"/>
        </w:rPr>
      </w:pPr>
    </w:p>
    <w:p w:rsidR="00900B6B" w:rsidRPr="00B96E91" w:rsidRDefault="00900B6B" w:rsidP="004F67AA">
      <w:pPr>
        <w:ind w:firstLine="567"/>
        <w:jc w:val="both"/>
        <w:rPr>
          <w:sz w:val="22"/>
          <w:szCs w:val="22"/>
        </w:rPr>
      </w:pPr>
      <w:r w:rsidRPr="00B96E91">
        <w:rPr>
          <w:sz w:val="22"/>
          <w:szCs w:val="22"/>
        </w:rPr>
        <w:t xml:space="preserve">Szpital Specjalistyczny im. J. Śniadeckiego w  Nowym Sączu informuje, że zamówienie publiczne przeprowadzone w trybie przetargu nieograniczonego na </w:t>
      </w:r>
      <w:r w:rsidR="004F67AA">
        <w:rPr>
          <w:b/>
          <w:sz w:val="22"/>
          <w:szCs w:val="22"/>
        </w:rPr>
        <w:t>dostawę</w:t>
      </w:r>
      <w:r w:rsidR="004F67AA" w:rsidRPr="009730DC">
        <w:rPr>
          <w:b/>
          <w:sz w:val="22"/>
          <w:szCs w:val="22"/>
        </w:rPr>
        <w:t xml:space="preserve"> i montaż aparatury medycznej, sprzętu i pozostałego wyposażenia dla Oddziału</w:t>
      </w:r>
      <w:r w:rsidR="004F67AA">
        <w:rPr>
          <w:b/>
          <w:sz w:val="22"/>
          <w:szCs w:val="22"/>
        </w:rPr>
        <w:t xml:space="preserve"> Geriatrycznego, </w:t>
      </w:r>
      <w:r w:rsidR="004F67AA" w:rsidRPr="009730DC">
        <w:rPr>
          <w:b/>
          <w:sz w:val="22"/>
          <w:szCs w:val="22"/>
        </w:rPr>
        <w:t>Rehabilitacyjnego</w:t>
      </w:r>
      <w:r w:rsidR="004F67AA">
        <w:rPr>
          <w:b/>
          <w:sz w:val="22"/>
          <w:szCs w:val="22"/>
        </w:rPr>
        <w:t xml:space="preserve"> Poradni Urazowo-Ortopedycznej </w:t>
      </w:r>
      <w:r w:rsidR="004F67AA" w:rsidRPr="009730DC">
        <w:rPr>
          <w:b/>
          <w:sz w:val="22"/>
          <w:szCs w:val="22"/>
        </w:rPr>
        <w:t xml:space="preserve"> Szpitala Specjalistycznego im. J. Śniadeckiego w Nowym Sączu</w:t>
      </w:r>
      <w:r w:rsidR="004F67AA">
        <w:rPr>
          <w:b/>
          <w:sz w:val="22"/>
          <w:szCs w:val="22"/>
        </w:rPr>
        <w:t xml:space="preserve">, </w:t>
      </w:r>
      <w:r w:rsidRPr="00B96E91">
        <w:rPr>
          <w:sz w:val="22"/>
          <w:szCs w:val="22"/>
        </w:rPr>
        <w:t>zostało rozstrzygnięte</w:t>
      </w:r>
      <w:r w:rsidR="004E1DB5">
        <w:rPr>
          <w:sz w:val="22"/>
          <w:szCs w:val="22"/>
        </w:rPr>
        <w:t xml:space="preserve"> w następujący sposób:</w:t>
      </w:r>
    </w:p>
    <w:p w:rsidR="001F0213" w:rsidRDefault="001F0213" w:rsidP="004E1DB5">
      <w:pPr>
        <w:pStyle w:val="Tekstpodstawowy"/>
        <w:jc w:val="both"/>
        <w:rPr>
          <w:b/>
          <w:sz w:val="22"/>
          <w:szCs w:val="22"/>
          <w:u w:val="single"/>
        </w:rPr>
      </w:pPr>
    </w:p>
    <w:p w:rsidR="000C2E63" w:rsidRPr="00B96E91" w:rsidRDefault="00B773D8" w:rsidP="004E1DB5">
      <w:pPr>
        <w:pStyle w:val="Tekstpodstawowy"/>
        <w:jc w:val="both"/>
        <w:rPr>
          <w:sz w:val="22"/>
          <w:szCs w:val="22"/>
        </w:rPr>
      </w:pPr>
      <w:r w:rsidRPr="00B773D8">
        <w:rPr>
          <w:b/>
          <w:sz w:val="22"/>
          <w:szCs w:val="22"/>
        </w:rPr>
        <w:t>Zadanie nr 1</w:t>
      </w:r>
      <w:r w:rsidRPr="00B773D8">
        <w:rPr>
          <w:sz w:val="22"/>
          <w:szCs w:val="22"/>
        </w:rPr>
        <w:t xml:space="preserve"> –  </w:t>
      </w:r>
      <w:r w:rsidR="000C2E63" w:rsidRPr="00B96E91">
        <w:rPr>
          <w:sz w:val="22"/>
          <w:szCs w:val="22"/>
        </w:rPr>
        <w:t>postępowanie zostało unieważnione na podstawie art. 93 ust. 1 pkt 4 „ustawy” z dnia 29 stycznia 2004r. Prawo zamówień publicznych – cena najkorzystniejszej oferty lub oferta z najniższą ceną przewyższa kwotę, którą Zamawiający zamierza przeznaczyć na sfinansowanie zamówienia.</w:t>
      </w:r>
    </w:p>
    <w:p w:rsidR="000C2E63" w:rsidRPr="000C2E63" w:rsidRDefault="000C2E63" w:rsidP="004E1DB5">
      <w:pPr>
        <w:jc w:val="both"/>
        <w:rPr>
          <w:color w:val="000000"/>
          <w:sz w:val="22"/>
          <w:szCs w:val="22"/>
        </w:rPr>
      </w:pPr>
      <w:r w:rsidRPr="00B96E91">
        <w:rPr>
          <w:sz w:val="22"/>
          <w:szCs w:val="22"/>
        </w:rPr>
        <w:t xml:space="preserve">Zamawiający przeznaczył na sfinansowanie zamówienia kwotę </w:t>
      </w:r>
      <w:r w:rsidRPr="000C2E63">
        <w:rPr>
          <w:b/>
          <w:color w:val="000000"/>
          <w:sz w:val="22"/>
          <w:szCs w:val="22"/>
        </w:rPr>
        <w:t xml:space="preserve">32 340,00 </w:t>
      </w:r>
      <w:r w:rsidRPr="000C2E63">
        <w:rPr>
          <w:b/>
          <w:sz w:val="22"/>
          <w:szCs w:val="22"/>
        </w:rPr>
        <w:t>z</w:t>
      </w:r>
      <w:r w:rsidRPr="00B96E91">
        <w:rPr>
          <w:b/>
          <w:sz w:val="22"/>
          <w:szCs w:val="22"/>
        </w:rPr>
        <w:t>ł brutto</w:t>
      </w:r>
      <w:r w:rsidRPr="00B96E91">
        <w:rPr>
          <w:sz w:val="22"/>
          <w:szCs w:val="22"/>
        </w:rPr>
        <w:t xml:space="preserve">, natomiast cena złożonej oferty (najkorzystniejszej oferty wg. kryterium oceny ofert) wyniosła </w:t>
      </w:r>
      <w:r w:rsidR="00A0344D">
        <w:rPr>
          <w:b/>
          <w:sz w:val="22"/>
          <w:szCs w:val="22"/>
        </w:rPr>
        <w:t>91 635,00</w:t>
      </w:r>
      <w:r>
        <w:rPr>
          <w:sz w:val="22"/>
          <w:szCs w:val="22"/>
        </w:rPr>
        <w:t xml:space="preserve"> </w:t>
      </w:r>
      <w:r w:rsidRPr="00B96E91">
        <w:rPr>
          <w:b/>
          <w:sz w:val="22"/>
          <w:szCs w:val="22"/>
        </w:rPr>
        <w:t>zł brutto</w:t>
      </w:r>
      <w:r w:rsidRPr="00B96E91">
        <w:rPr>
          <w:sz w:val="22"/>
          <w:szCs w:val="22"/>
        </w:rPr>
        <w:t>. Zamawiający nie może zwiększyć kwoty określonej we wniosku o wszczęcie procedury przetargowej (kwoty przeznaczonej na sfinansowanie zamówienia), w związku z czym postępowanie podlega unieważnieniu.</w:t>
      </w:r>
    </w:p>
    <w:p w:rsidR="000C2E63" w:rsidRDefault="000C2E63" w:rsidP="004E1DB5">
      <w:pPr>
        <w:pStyle w:val="Tekstpodstawowy"/>
        <w:jc w:val="both"/>
        <w:rPr>
          <w:sz w:val="22"/>
          <w:szCs w:val="22"/>
        </w:rPr>
      </w:pPr>
    </w:p>
    <w:p w:rsidR="00E80804" w:rsidRPr="00B96E91" w:rsidRDefault="00E80804" w:rsidP="004E1DB5">
      <w:pPr>
        <w:pStyle w:val="Tekstpodstawowy"/>
        <w:jc w:val="both"/>
        <w:rPr>
          <w:sz w:val="22"/>
          <w:szCs w:val="22"/>
        </w:rPr>
      </w:pPr>
      <w:r w:rsidRPr="00B96E91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2</w:t>
      </w:r>
      <w:r w:rsidRPr="00B96E91">
        <w:rPr>
          <w:sz w:val="22"/>
          <w:szCs w:val="22"/>
        </w:rPr>
        <w:t xml:space="preserve"> - postępowanie zostało unieważnione na podstawie art. 93 ust. 1 pkt 4 „ustawy” z dnia 29 stycznia 2004r. Prawo zamówień publicznych – cena najkorzystniejszej oferty lub oferta z najniższą ceną przewyższa kwotę, którą Zamawiający zamierza przeznaczyć na sfinansowanie zamówienia.</w:t>
      </w:r>
    </w:p>
    <w:p w:rsidR="00E80804" w:rsidRPr="00B96E91" w:rsidRDefault="00E80804" w:rsidP="004E1DB5">
      <w:pPr>
        <w:pStyle w:val="Tekstpodstawowy"/>
        <w:spacing w:after="0"/>
        <w:jc w:val="both"/>
        <w:rPr>
          <w:sz w:val="22"/>
          <w:szCs w:val="22"/>
        </w:rPr>
      </w:pPr>
      <w:r w:rsidRPr="00B96E91">
        <w:rPr>
          <w:sz w:val="22"/>
          <w:szCs w:val="22"/>
        </w:rPr>
        <w:t xml:space="preserve">Zamawiający przeznaczył na sfinansowanie zamówienia kwotę </w:t>
      </w:r>
      <w:r w:rsidR="00966D9E" w:rsidRPr="00966D9E">
        <w:rPr>
          <w:b/>
          <w:sz w:val="22"/>
          <w:szCs w:val="22"/>
        </w:rPr>
        <w:t>38 730,00</w:t>
      </w:r>
      <w:r w:rsidR="00966D9E">
        <w:rPr>
          <w:sz w:val="22"/>
          <w:szCs w:val="22"/>
        </w:rPr>
        <w:t xml:space="preserve"> </w:t>
      </w:r>
      <w:r w:rsidRPr="00B96E91">
        <w:rPr>
          <w:b/>
          <w:sz w:val="22"/>
          <w:szCs w:val="22"/>
        </w:rPr>
        <w:t>zł brutto</w:t>
      </w:r>
      <w:r w:rsidRPr="00B96E91">
        <w:rPr>
          <w:sz w:val="22"/>
          <w:szCs w:val="22"/>
        </w:rPr>
        <w:t xml:space="preserve">, natomiast cena złożonej oferty (najkorzystniejszej oferty wg. kryterium oceny ofert) wyniosła </w:t>
      </w:r>
      <w:r w:rsidR="00966D9E" w:rsidRPr="00966D9E">
        <w:rPr>
          <w:b/>
          <w:sz w:val="22"/>
          <w:szCs w:val="22"/>
        </w:rPr>
        <w:t>63 664,09</w:t>
      </w:r>
      <w:r w:rsidR="00966D9E">
        <w:rPr>
          <w:sz w:val="22"/>
          <w:szCs w:val="22"/>
        </w:rPr>
        <w:t xml:space="preserve"> </w:t>
      </w:r>
      <w:r w:rsidRPr="00B96E91">
        <w:rPr>
          <w:b/>
          <w:sz w:val="22"/>
          <w:szCs w:val="22"/>
        </w:rPr>
        <w:t>zł brutto</w:t>
      </w:r>
      <w:r w:rsidRPr="00B96E91">
        <w:rPr>
          <w:sz w:val="22"/>
          <w:szCs w:val="22"/>
        </w:rPr>
        <w:t>. Zamawiający nie może zwiększyć kwoty określonej we wniosku o wszczęcie procedury przetargowej (kwoty przeznaczonej na sfinansowanie zamówienia), w związku z czym postępowanie podlega unieważnieniu.</w:t>
      </w:r>
    </w:p>
    <w:p w:rsidR="00A0344D" w:rsidRDefault="00A0344D" w:rsidP="004E1DB5">
      <w:pPr>
        <w:pStyle w:val="Tekstpodstawowy"/>
        <w:jc w:val="both"/>
        <w:rPr>
          <w:b/>
          <w:sz w:val="22"/>
          <w:szCs w:val="22"/>
        </w:rPr>
      </w:pPr>
    </w:p>
    <w:p w:rsidR="00A0344D" w:rsidRPr="00B96E91" w:rsidRDefault="00A0344D" w:rsidP="00A0344D">
      <w:pPr>
        <w:pStyle w:val="Tekstpodstawowy"/>
        <w:jc w:val="both"/>
        <w:rPr>
          <w:sz w:val="22"/>
          <w:szCs w:val="22"/>
        </w:rPr>
      </w:pPr>
      <w:r w:rsidRPr="00B96E91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3</w:t>
      </w:r>
      <w:r w:rsidRPr="00B96E91">
        <w:rPr>
          <w:sz w:val="22"/>
          <w:szCs w:val="22"/>
        </w:rPr>
        <w:t xml:space="preserve"> - postępowanie zostało unieważnione na podstawie art. 93 ust. 1 pkt 4 „ustawy” z dnia 29 stycznia 2004r. Prawo zamówień publicznych – cena najkorzystniejszej oferty lub oferta z najniższą ceną przewyższa kwotę, którą Zamawiający zamierza przeznaczyć na sfinansowanie zamówienia.</w:t>
      </w:r>
    </w:p>
    <w:p w:rsidR="00A0344D" w:rsidRPr="00B96E91" w:rsidRDefault="00A0344D" w:rsidP="00A0344D">
      <w:pPr>
        <w:pStyle w:val="Tekstpodstawowy"/>
        <w:spacing w:after="0"/>
        <w:jc w:val="both"/>
        <w:rPr>
          <w:sz w:val="22"/>
          <w:szCs w:val="22"/>
        </w:rPr>
      </w:pPr>
      <w:r w:rsidRPr="00B96E91">
        <w:rPr>
          <w:sz w:val="22"/>
          <w:szCs w:val="22"/>
        </w:rPr>
        <w:t xml:space="preserve">Zamawiający przeznaczył na sfinansowanie zamówienia kwotę </w:t>
      </w:r>
      <w:r>
        <w:rPr>
          <w:b/>
          <w:sz w:val="22"/>
          <w:szCs w:val="22"/>
        </w:rPr>
        <w:t>47 650</w:t>
      </w:r>
      <w:r w:rsidRPr="00966D9E">
        <w:rPr>
          <w:b/>
          <w:sz w:val="22"/>
          <w:szCs w:val="22"/>
        </w:rPr>
        <w:t>,00</w:t>
      </w:r>
      <w:r>
        <w:rPr>
          <w:sz w:val="22"/>
          <w:szCs w:val="22"/>
        </w:rPr>
        <w:t xml:space="preserve"> </w:t>
      </w:r>
      <w:r w:rsidRPr="00B96E91">
        <w:rPr>
          <w:b/>
          <w:sz w:val="22"/>
          <w:szCs w:val="22"/>
        </w:rPr>
        <w:t>zł brutto</w:t>
      </w:r>
      <w:r w:rsidRPr="00B96E91">
        <w:rPr>
          <w:sz w:val="22"/>
          <w:szCs w:val="22"/>
        </w:rPr>
        <w:t xml:space="preserve">, natomiast cena złożonej oferty (najkorzystniejszej oferty wg. kryterium oceny ofert) wyniosła </w:t>
      </w:r>
      <w:r>
        <w:rPr>
          <w:b/>
          <w:sz w:val="22"/>
          <w:szCs w:val="22"/>
        </w:rPr>
        <w:t xml:space="preserve">74 997,95 </w:t>
      </w:r>
      <w:r w:rsidRPr="00966D9E">
        <w:rPr>
          <w:b/>
          <w:sz w:val="22"/>
          <w:szCs w:val="22"/>
        </w:rPr>
        <w:t xml:space="preserve">zł </w:t>
      </w:r>
      <w:r w:rsidRPr="00B96E91">
        <w:rPr>
          <w:b/>
          <w:sz w:val="22"/>
          <w:szCs w:val="22"/>
        </w:rPr>
        <w:t>brutto</w:t>
      </w:r>
      <w:r w:rsidRPr="00B96E91">
        <w:rPr>
          <w:sz w:val="22"/>
          <w:szCs w:val="22"/>
        </w:rPr>
        <w:t>. Zamawiający nie może zwiększyć kwoty określonej we wniosku o wszczęcie procedury przetargowej (kwoty przeznaczonej na sfinansowanie zamówienia), w związku z czym postępowanie podlega unieważnieniu.</w:t>
      </w:r>
    </w:p>
    <w:p w:rsidR="00A0344D" w:rsidRDefault="00A0344D" w:rsidP="004E1DB5">
      <w:pPr>
        <w:pStyle w:val="Tekstpodstawowy"/>
        <w:jc w:val="both"/>
        <w:rPr>
          <w:b/>
          <w:sz w:val="22"/>
          <w:szCs w:val="22"/>
        </w:rPr>
      </w:pPr>
    </w:p>
    <w:p w:rsidR="00E80804" w:rsidRPr="00B96E91" w:rsidRDefault="00E80804" w:rsidP="004E1DB5">
      <w:pPr>
        <w:pStyle w:val="Tekstpodstawowy"/>
        <w:jc w:val="both"/>
        <w:rPr>
          <w:sz w:val="22"/>
          <w:szCs w:val="22"/>
        </w:rPr>
      </w:pPr>
      <w:r w:rsidRPr="00B96E91">
        <w:rPr>
          <w:b/>
          <w:sz w:val="22"/>
          <w:szCs w:val="22"/>
        </w:rPr>
        <w:t xml:space="preserve">Zadanie nr </w:t>
      </w:r>
      <w:r w:rsidR="00A0344D">
        <w:rPr>
          <w:b/>
          <w:sz w:val="22"/>
          <w:szCs w:val="22"/>
        </w:rPr>
        <w:t>4</w:t>
      </w:r>
      <w:r w:rsidRPr="00B96E91">
        <w:rPr>
          <w:sz w:val="22"/>
          <w:szCs w:val="22"/>
        </w:rPr>
        <w:t xml:space="preserve"> - postępowanie zostało unieważnione na podstawie art. 93 ust. 1 pkt 4 „ustawy” z dnia 29 stycznia 2004r. Prawo zamówień publicznych – cena najkorzystniejszej oferty lub oferta z najniższą ceną przewyższa kwotę, którą Zamawiający zamierza przeznaczyć na sfinansowanie zamówienia.</w:t>
      </w:r>
    </w:p>
    <w:p w:rsidR="00E80804" w:rsidRPr="00B96E91" w:rsidRDefault="00E80804" w:rsidP="004E1DB5">
      <w:pPr>
        <w:pStyle w:val="Tekstpodstawowy"/>
        <w:spacing w:after="0"/>
        <w:jc w:val="both"/>
        <w:rPr>
          <w:sz w:val="22"/>
          <w:szCs w:val="22"/>
        </w:rPr>
      </w:pPr>
      <w:r w:rsidRPr="00B96E91">
        <w:rPr>
          <w:sz w:val="22"/>
          <w:szCs w:val="22"/>
        </w:rPr>
        <w:t xml:space="preserve">Zamawiający przeznaczył na sfinansowanie zamówienia kwotę </w:t>
      </w:r>
      <w:r w:rsidR="00966D9E" w:rsidRPr="00966D9E">
        <w:rPr>
          <w:b/>
          <w:sz w:val="22"/>
          <w:szCs w:val="22"/>
        </w:rPr>
        <w:t>173 460,00</w:t>
      </w:r>
      <w:r w:rsidR="00966D9E">
        <w:rPr>
          <w:sz w:val="22"/>
          <w:szCs w:val="22"/>
        </w:rPr>
        <w:t xml:space="preserve"> </w:t>
      </w:r>
      <w:r w:rsidRPr="00B96E91">
        <w:rPr>
          <w:b/>
          <w:sz w:val="22"/>
          <w:szCs w:val="22"/>
        </w:rPr>
        <w:t>zł brutto</w:t>
      </w:r>
      <w:r w:rsidRPr="00B96E91">
        <w:rPr>
          <w:sz w:val="22"/>
          <w:szCs w:val="22"/>
        </w:rPr>
        <w:t xml:space="preserve">, natomiast cena złożonej oferty (najkorzystniejszej oferty wg. kryterium oceny ofert) wyniosła </w:t>
      </w:r>
      <w:r w:rsidR="00A0344D">
        <w:rPr>
          <w:b/>
          <w:sz w:val="22"/>
          <w:szCs w:val="22"/>
        </w:rPr>
        <w:t>209 411</w:t>
      </w:r>
      <w:r w:rsidR="00966D9E" w:rsidRPr="00966D9E">
        <w:rPr>
          <w:b/>
          <w:sz w:val="22"/>
          <w:szCs w:val="22"/>
        </w:rPr>
        <w:t xml:space="preserve">,01 </w:t>
      </w:r>
      <w:r w:rsidRPr="00966D9E">
        <w:rPr>
          <w:b/>
          <w:sz w:val="22"/>
          <w:szCs w:val="22"/>
        </w:rPr>
        <w:t xml:space="preserve">zł </w:t>
      </w:r>
      <w:r w:rsidRPr="00B96E91">
        <w:rPr>
          <w:b/>
          <w:sz w:val="22"/>
          <w:szCs w:val="22"/>
        </w:rPr>
        <w:t>brutto</w:t>
      </w:r>
      <w:r w:rsidRPr="00B96E91">
        <w:rPr>
          <w:sz w:val="22"/>
          <w:szCs w:val="22"/>
        </w:rPr>
        <w:t>. Zamawiający nie może zwiększyć kwoty określonej we wniosku o wszczęcie procedury przetargowej (kwoty przeznaczonej na sfinansowanie zamówienia), w związku z czym postępowanie podlega unieważnieniu.</w:t>
      </w:r>
    </w:p>
    <w:p w:rsidR="00902130" w:rsidRDefault="00902130" w:rsidP="004E1DB5">
      <w:pPr>
        <w:pStyle w:val="Tekstpodstawowy"/>
        <w:jc w:val="both"/>
        <w:rPr>
          <w:b/>
          <w:sz w:val="22"/>
          <w:szCs w:val="22"/>
        </w:rPr>
      </w:pPr>
    </w:p>
    <w:p w:rsidR="00966D9E" w:rsidRPr="00B96E91" w:rsidRDefault="00966D9E" w:rsidP="004E1DB5">
      <w:pPr>
        <w:pStyle w:val="Tekstpodstawowy"/>
        <w:jc w:val="both"/>
        <w:rPr>
          <w:sz w:val="22"/>
          <w:szCs w:val="22"/>
        </w:rPr>
      </w:pPr>
      <w:r w:rsidRPr="00B96E91">
        <w:rPr>
          <w:b/>
          <w:sz w:val="22"/>
          <w:szCs w:val="22"/>
        </w:rPr>
        <w:t xml:space="preserve">Zadanie nr </w:t>
      </w:r>
      <w:r w:rsidR="00A0344D">
        <w:rPr>
          <w:b/>
          <w:sz w:val="22"/>
          <w:szCs w:val="22"/>
        </w:rPr>
        <w:t>5</w:t>
      </w:r>
      <w:r w:rsidRPr="00B96E91">
        <w:rPr>
          <w:sz w:val="22"/>
          <w:szCs w:val="22"/>
        </w:rPr>
        <w:t xml:space="preserve"> - postępowanie zostało unieważnione na podstawie art. 93 ust. 1 pkt 4 „ustawy” z dnia 29 stycznia 2004r. Prawo zamówień publicznych – cena najkorzystniejszej oferty lub oferta z najniższą ceną przewyższa kwotę, którą Zamawiający zamierza przeznaczyć na sfinansowanie zamówienia.</w:t>
      </w:r>
    </w:p>
    <w:p w:rsidR="00966D9E" w:rsidRPr="00B96E91" w:rsidRDefault="00966D9E" w:rsidP="004E1DB5">
      <w:pPr>
        <w:pStyle w:val="Tekstpodstawowy"/>
        <w:spacing w:after="0"/>
        <w:jc w:val="both"/>
        <w:rPr>
          <w:sz w:val="22"/>
          <w:szCs w:val="22"/>
        </w:rPr>
      </w:pPr>
      <w:r w:rsidRPr="00B96E91">
        <w:rPr>
          <w:sz w:val="22"/>
          <w:szCs w:val="22"/>
        </w:rPr>
        <w:t xml:space="preserve">Zamawiający przeznaczył na sfinansowanie zamówienia kwotę </w:t>
      </w:r>
      <w:r w:rsidR="00A0344D">
        <w:rPr>
          <w:b/>
          <w:sz w:val="22"/>
          <w:szCs w:val="22"/>
        </w:rPr>
        <w:t xml:space="preserve">12 669,87 </w:t>
      </w:r>
      <w:r w:rsidRPr="00B96E91">
        <w:rPr>
          <w:b/>
          <w:sz w:val="22"/>
          <w:szCs w:val="22"/>
        </w:rPr>
        <w:t>zł brutto</w:t>
      </w:r>
      <w:r w:rsidRPr="00B96E91">
        <w:rPr>
          <w:sz w:val="22"/>
          <w:szCs w:val="22"/>
        </w:rPr>
        <w:t xml:space="preserve">, natomiast cena złożonej oferty (najkorzystniejszej oferty wg. kryterium oceny ofert) wyniosła </w:t>
      </w:r>
      <w:r w:rsidR="00A0344D">
        <w:rPr>
          <w:b/>
          <w:sz w:val="22"/>
          <w:szCs w:val="22"/>
        </w:rPr>
        <w:t>95 361,90</w:t>
      </w:r>
      <w:r w:rsidRPr="00B96E91">
        <w:rPr>
          <w:b/>
          <w:sz w:val="22"/>
          <w:szCs w:val="22"/>
        </w:rPr>
        <w:t xml:space="preserve"> zł brutto</w:t>
      </w:r>
      <w:r w:rsidRPr="00B96E91">
        <w:rPr>
          <w:sz w:val="22"/>
          <w:szCs w:val="22"/>
        </w:rPr>
        <w:t>. Zamawiający nie może zwiększyć kwoty określonej we wniosku o wszczęcie procedury przetargowej (kwoty przeznaczonej na sfinansowanie zamówienia), w związku z czym postępowanie podlega unieważnieniu.</w:t>
      </w:r>
    </w:p>
    <w:p w:rsidR="00A0344D" w:rsidRDefault="00A0344D" w:rsidP="004E1DB5">
      <w:pPr>
        <w:pStyle w:val="Tekstpodstawowy"/>
        <w:jc w:val="both"/>
        <w:rPr>
          <w:b/>
          <w:sz w:val="22"/>
          <w:szCs w:val="22"/>
        </w:rPr>
      </w:pPr>
    </w:p>
    <w:p w:rsidR="00A0344D" w:rsidRPr="00A0344D" w:rsidRDefault="00A0344D" w:rsidP="004E1DB5">
      <w:pPr>
        <w:pStyle w:val="Tekstpodstawowy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Zadanie nr 6 i 7 </w:t>
      </w:r>
      <w:r w:rsidR="00167C56">
        <w:rPr>
          <w:b/>
          <w:sz w:val="22"/>
          <w:szCs w:val="22"/>
        </w:rPr>
        <w:t xml:space="preserve">- </w:t>
      </w:r>
      <w:r w:rsidRPr="00A0344D">
        <w:rPr>
          <w:sz w:val="22"/>
          <w:szCs w:val="22"/>
        </w:rPr>
        <w:t>unieważnione podstawie art.93 ust.1 pkt 1 „ustawy” – brak ofert.</w:t>
      </w:r>
    </w:p>
    <w:sectPr w:rsidR="00A0344D" w:rsidRPr="00A0344D" w:rsidSect="00755E9D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7A" w:rsidRDefault="00E75A7A">
      <w:r>
        <w:separator/>
      </w:r>
    </w:p>
  </w:endnote>
  <w:endnote w:type="continuationSeparator" w:id="1">
    <w:p w:rsidR="00E75A7A" w:rsidRDefault="00E7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457A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70.9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CC4595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7A" w:rsidRDefault="00E75A7A">
      <w:r>
        <w:separator/>
      </w:r>
    </w:p>
  </w:footnote>
  <w:footnote w:type="continuationSeparator" w:id="1">
    <w:p w:rsidR="00E75A7A" w:rsidRDefault="00E75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57A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457A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4B33A9"/>
    <w:multiLevelType w:val="hybridMultilevel"/>
    <w:tmpl w:val="0DB4F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9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120D6"/>
    <w:rsid w:val="00020518"/>
    <w:rsid w:val="0002603F"/>
    <w:rsid w:val="00026321"/>
    <w:rsid w:val="00026AD0"/>
    <w:rsid w:val="000270AA"/>
    <w:rsid w:val="000303A1"/>
    <w:rsid w:val="000314E1"/>
    <w:rsid w:val="00036B8B"/>
    <w:rsid w:val="0004526C"/>
    <w:rsid w:val="00060C3F"/>
    <w:rsid w:val="00066EBE"/>
    <w:rsid w:val="00072591"/>
    <w:rsid w:val="000742CB"/>
    <w:rsid w:val="00076F86"/>
    <w:rsid w:val="000824C8"/>
    <w:rsid w:val="00083CF1"/>
    <w:rsid w:val="00090793"/>
    <w:rsid w:val="000A7907"/>
    <w:rsid w:val="000B48B2"/>
    <w:rsid w:val="000C2E63"/>
    <w:rsid w:val="000C3DEA"/>
    <w:rsid w:val="000D12FC"/>
    <w:rsid w:val="000D3C50"/>
    <w:rsid w:val="000E28D4"/>
    <w:rsid w:val="000E77CE"/>
    <w:rsid w:val="0010209E"/>
    <w:rsid w:val="00104931"/>
    <w:rsid w:val="00132E6C"/>
    <w:rsid w:val="00136B1D"/>
    <w:rsid w:val="00137328"/>
    <w:rsid w:val="00144242"/>
    <w:rsid w:val="001457A3"/>
    <w:rsid w:val="001509D2"/>
    <w:rsid w:val="00155835"/>
    <w:rsid w:val="001573F2"/>
    <w:rsid w:val="00160D72"/>
    <w:rsid w:val="00161A0A"/>
    <w:rsid w:val="00167C56"/>
    <w:rsid w:val="00167FAC"/>
    <w:rsid w:val="001767FF"/>
    <w:rsid w:val="00180844"/>
    <w:rsid w:val="00182713"/>
    <w:rsid w:val="00187001"/>
    <w:rsid w:val="0018746C"/>
    <w:rsid w:val="001964D2"/>
    <w:rsid w:val="001A4C1E"/>
    <w:rsid w:val="001B5A0E"/>
    <w:rsid w:val="001C0162"/>
    <w:rsid w:val="001C5CEA"/>
    <w:rsid w:val="001C6B00"/>
    <w:rsid w:val="001D7C36"/>
    <w:rsid w:val="001E15F8"/>
    <w:rsid w:val="001E4534"/>
    <w:rsid w:val="001F0213"/>
    <w:rsid w:val="001F18F3"/>
    <w:rsid w:val="001F2054"/>
    <w:rsid w:val="001F5814"/>
    <w:rsid w:val="001F5F69"/>
    <w:rsid w:val="001F7B16"/>
    <w:rsid w:val="00200ED7"/>
    <w:rsid w:val="002073DC"/>
    <w:rsid w:val="002111A6"/>
    <w:rsid w:val="0021131A"/>
    <w:rsid w:val="00211B67"/>
    <w:rsid w:val="002120AD"/>
    <w:rsid w:val="00220D8F"/>
    <w:rsid w:val="0022293C"/>
    <w:rsid w:val="00224D29"/>
    <w:rsid w:val="00226C3D"/>
    <w:rsid w:val="00234A4F"/>
    <w:rsid w:val="00236F78"/>
    <w:rsid w:val="00241C71"/>
    <w:rsid w:val="00242892"/>
    <w:rsid w:val="00242E86"/>
    <w:rsid w:val="0025391A"/>
    <w:rsid w:val="00256849"/>
    <w:rsid w:val="002637FE"/>
    <w:rsid w:val="00264649"/>
    <w:rsid w:val="00271E06"/>
    <w:rsid w:val="00273E38"/>
    <w:rsid w:val="002A21A3"/>
    <w:rsid w:val="002B4455"/>
    <w:rsid w:val="002C0AA1"/>
    <w:rsid w:val="002C20DF"/>
    <w:rsid w:val="002C40E5"/>
    <w:rsid w:val="002C5CA6"/>
    <w:rsid w:val="002C612E"/>
    <w:rsid w:val="002D46FF"/>
    <w:rsid w:val="002D6585"/>
    <w:rsid w:val="002D7551"/>
    <w:rsid w:val="002F3EC7"/>
    <w:rsid w:val="00303758"/>
    <w:rsid w:val="00306E69"/>
    <w:rsid w:val="00322F22"/>
    <w:rsid w:val="00342382"/>
    <w:rsid w:val="00351E9F"/>
    <w:rsid w:val="003547ED"/>
    <w:rsid w:val="00360D99"/>
    <w:rsid w:val="00365DFF"/>
    <w:rsid w:val="003745D3"/>
    <w:rsid w:val="00375056"/>
    <w:rsid w:val="003850BF"/>
    <w:rsid w:val="00387B53"/>
    <w:rsid w:val="00393755"/>
    <w:rsid w:val="00394D0B"/>
    <w:rsid w:val="00395539"/>
    <w:rsid w:val="003A362C"/>
    <w:rsid w:val="003A67AC"/>
    <w:rsid w:val="003B1F21"/>
    <w:rsid w:val="003B30B3"/>
    <w:rsid w:val="003B41CF"/>
    <w:rsid w:val="003B7258"/>
    <w:rsid w:val="003C63F1"/>
    <w:rsid w:val="003C6513"/>
    <w:rsid w:val="003D7DF1"/>
    <w:rsid w:val="003E2486"/>
    <w:rsid w:val="003E33F4"/>
    <w:rsid w:val="003F18A5"/>
    <w:rsid w:val="00405092"/>
    <w:rsid w:val="00405383"/>
    <w:rsid w:val="00414F35"/>
    <w:rsid w:val="004206CB"/>
    <w:rsid w:val="00420CC0"/>
    <w:rsid w:val="0042398E"/>
    <w:rsid w:val="0042626C"/>
    <w:rsid w:val="004322D7"/>
    <w:rsid w:val="004421E3"/>
    <w:rsid w:val="00445B62"/>
    <w:rsid w:val="004468A1"/>
    <w:rsid w:val="00446FF1"/>
    <w:rsid w:val="004563B7"/>
    <w:rsid w:val="00460426"/>
    <w:rsid w:val="00462A50"/>
    <w:rsid w:val="004638CC"/>
    <w:rsid w:val="004664C6"/>
    <w:rsid w:val="004668E4"/>
    <w:rsid w:val="00471FB1"/>
    <w:rsid w:val="00476C65"/>
    <w:rsid w:val="00477D77"/>
    <w:rsid w:val="00481C4C"/>
    <w:rsid w:val="00482C46"/>
    <w:rsid w:val="00483432"/>
    <w:rsid w:val="00485841"/>
    <w:rsid w:val="004873F2"/>
    <w:rsid w:val="004919A9"/>
    <w:rsid w:val="0049205F"/>
    <w:rsid w:val="0049383E"/>
    <w:rsid w:val="004958F7"/>
    <w:rsid w:val="004A3BD3"/>
    <w:rsid w:val="004A458C"/>
    <w:rsid w:val="004C3D15"/>
    <w:rsid w:val="004D7B2B"/>
    <w:rsid w:val="004E1DB5"/>
    <w:rsid w:val="004E2D8E"/>
    <w:rsid w:val="004F49C2"/>
    <w:rsid w:val="004F67AA"/>
    <w:rsid w:val="005009A8"/>
    <w:rsid w:val="005107FC"/>
    <w:rsid w:val="00533EB2"/>
    <w:rsid w:val="005404FA"/>
    <w:rsid w:val="00542DC8"/>
    <w:rsid w:val="00547A28"/>
    <w:rsid w:val="005567A1"/>
    <w:rsid w:val="00561CDE"/>
    <w:rsid w:val="005628C4"/>
    <w:rsid w:val="00575D1B"/>
    <w:rsid w:val="005967A7"/>
    <w:rsid w:val="005970AA"/>
    <w:rsid w:val="00597298"/>
    <w:rsid w:val="005A0A85"/>
    <w:rsid w:val="005A6DB3"/>
    <w:rsid w:val="005A6F0A"/>
    <w:rsid w:val="005A7285"/>
    <w:rsid w:val="005A735A"/>
    <w:rsid w:val="005B4236"/>
    <w:rsid w:val="005B751D"/>
    <w:rsid w:val="005C00E2"/>
    <w:rsid w:val="005C5BD2"/>
    <w:rsid w:val="005D0BD8"/>
    <w:rsid w:val="005D57C3"/>
    <w:rsid w:val="005E013C"/>
    <w:rsid w:val="005E2EFD"/>
    <w:rsid w:val="005E5F62"/>
    <w:rsid w:val="005F0DCA"/>
    <w:rsid w:val="0060725F"/>
    <w:rsid w:val="00607E37"/>
    <w:rsid w:val="00615A0A"/>
    <w:rsid w:val="006227B6"/>
    <w:rsid w:val="0062563E"/>
    <w:rsid w:val="00632FE1"/>
    <w:rsid w:val="00640233"/>
    <w:rsid w:val="00643097"/>
    <w:rsid w:val="00646168"/>
    <w:rsid w:val="006470C2"/>
    <w:rsid w:val="00650EE3"/>
    <w:rsid w:val="00654F0A"/>
    <w:rsid w:val="006610C8"/>
    <w:rsid w:val="00666144"/>
    <w:rsid w:val="0066796D"/>
    <w:rsid w:val="00677C02"/>
    <w:rsid w:val="00685913"/>
    <w:rsid w:val="0069192B"/>
    <w:rsid w:val="0069389B"/>
    <w:rsid w:val="006B10FE"/>
    <w:rsid w:val="006B62CD"/>
    <w:rsid w:val="006C1C60"/>
    <w:rsid w:val="006C203A"/>
    <w:rsid w:val="006C470E"/>
    <w:rsid w:val="006D6950"/>
    <w:rsid w:val="006E41EA"/>
    <w:rsid w:val="006F2BAA"/>
    <w:rsid w:val="006F5278"/>
    <w:rsid w:val="0070468E"/>
    <w:rsid w:val="0070473E"/>
    <w:rsid w:val="00712EF1"/>
    <w:rsid w:val="007136D8"/>
    <w:rsid w:val="00715746"/>
    <w:rsid w:val="0073156B"/>
    <w:rsid w:val="00736D17"/>
    <w:rsid w:val="007376CC"/>
    <w:rsid w:val="007417C4"/>
    <w:rsid w:val="007520CB"/>
    <w:rsid w:val="007526FC"/>
    <w:rsid w:val="00755E9D"/>
    <w:rsid w:val="007631EE"/>
    <w:rsid w:val="00764BD4"/>
    <w:rsid w:val="007734BB"/>
    <w:rsid w:val="00774188"/>
    <w:rsid w:val="007817E5"/>
    <w:rsid w:val="00783244"/>
    <w:rsid w:val="007860F6"/>
    <w:rsid w:val="0078725D"/>
    <w:rsid w:val="00787D23"/>
    <w:rsid w:val="00797970"/>
    <w:rsid w:val="007A009B"/>
    <w:rsid w:val="007C0FB3"/>
    <w:rsid w:val="007C1E3F"/>
    <w:rsid w:val="007D6DA3"/>
    <w:rsid w:val="007E1FFC"/>
    <w:rsid w:val="007F6153"/>
    <w:rsid w:val="007F7EAA"/>
    <w:rsid w:val="008009DF"/>
    <w:rsid w:val="0080678C"/>
    <w:rsid w:val="00812C0E"/>
    <w:rsid w:val="0081347A"/>
    <w:rsid w:val="00830649"/>
    <w:rsid w:val="008315E4"/>
    <w:rsid w:val="00836E24"/>
    <w:rsid w:val="008417D3"/>
    <w:rsid w:val="00843BEE"/>
    <w:rsid w:val="00851B25"/>
    <w:rsid w:val="008554DB"/>
    <w:rsid w:val="00856F38"/>
    <w:rsid w:val="00881DFB"/>
    <w:rsid w:val="00882D38"/>
    <w:rsid w:val="008A256C"/>
    <w:rsid w:val="008A312C"/>
    <w:rsid w:val="008B1FBE"/>
    <w:rsid w:val="008B261D"/>
    <w:rsid w:val="008C143B"/>
    <w:rsid w:val="008D0A2B"/>
    <w:rsid w:val="008D2C15"/>
    <w:rsid w:val="008D3FBE"/>
    <w:rsid w:val="008D4704"/>
    <w:rsid w:val="008D47F7"/>
    <w:rsid w:val="008D5F6C"/>
    <w:rsid w:val="008E0158"/>
    <w:rsid w:val="008E2DB3"/>
    <w:rsid w:val="008F6892"/>
    <w:rsid w:val="00900B6B"/>
    <w:rsid w:val="00901CAB"/>
    <w:rsid w:val="00902130"/>
    <w:rsid w:val="0091017B"/>
    <w:rsid w:val="00925A82"/>
    <w:rsid w:val="0093427B"/>
    <w:rsid w:val="009346CF"/>
    <w:rsid w:val="00936403"/>
    <w:rsid w:val="00940469"/>
    <w:rsid w:val="009435B9"/>
    <w:rsid w:val="00945B50"/>
    <w:rsid w:val="00947BB1"/>
    <w:rsid w:val="00952EE5"/>
    <w:rsid w:val="009579EA"/>
    <w:rsid w:val="0096207B"/>
    <w:rsid w:val="00962CBB"/>
    <w:rsid w:val="00963716"/>
    <w:rsid w:val="00963A76"/>
    <w:rsid w:val="00965B89"/>
    <w:rsid w:val="00966D9E"/>
    <w:rsid w:val="00967230"/>
    <w:rsid w:val="00971C4F"/>
    <w:rsid w:val="009757F2"/>
    <w:rsid w:val="009765E1"/>
    <w:rsid w:val="009767B9"/>
    <w:rsid w:val="00981F79"/>
    <w:rsid w:val="00983BD2"/>
    <w:rsid w:val="00984A35"/>
    <w:rsid w:val="00985C7C"/>
    <w:rsid w:val="009A1A22"/>
    <w:rsid w:val="009A24A7"/>
    <w:rsid w:val="009A2FDA"/>
    <w:rsid w:val="009A3427"/>
    <w:rsid w:val="009C74FF"/>
    <w:rsid w:val="009D3B04"/>
    <w:rsid w:val="009D54EB"/>
    <w:rsid w:val="009E5E3F"/>
    <w:rsid w:val="009E7FD2"/>
    <w:rsid w:val="00A0230C"/>
    <w:rsid w:val="00A0344D"/>
    <w:rsid w:val="00A049A4"/>
    <w:rsid w:val="00A0573A"/>
    <w:rsid w:val="00A07BCA"/>
    <w:rsid w:val="00A10094"/>
    <w:rsid w:val="00A11657"/>
    <w:rsid w:val="00A126E4"/>
    <w:rsid w:val="00A173AF"/>
    <w:rsid w:val="00A17A41"/>
    <w:rsid w:val="00A22F10"/>
    <w:rsid w:val="00A23AE6"/>
    <w:rsid w:val="00A350F8"/>
    <w:rsid w:val="00A414BD"/>
    <w:rsid w:val="00A457CE"/>
    <w:rsid w:val="00A64ED8"/>
    <w:rsid w:val="00A857E9"/>
    <w:rsid w:val="00A85CBD"/>
    <w:rsid w:val="00A87B38"/>
    <w:rsid w:val="00AA187D"/>
    <w:rsid w:val="00AB2752"/>
    <w:rsid w:val="00AB67D8"/>
    <w:rsid w:val="00AC0997"/>
    <w:rsid w:val="00AD0380"/>
    <w:rsid w:val="00AD3A3C"/>
    <w:rsid w:val="00AE4375"/>
    <w:rsid w:val="00AE5305"/>
    <w:rsid w:val="00AF20EE"/>
    <w:rsid w:val="00B02AB6"/>
    <w:rsid w:val="00B070DE"/>
    <w:rsid w:val="00B07598"/>
    <w:rsid w:val="00B114EA"/>
    <w:rsid w:val="00B11EFA"/>
    <w:rsid w:val="00B1408A"/>
    <w:rsid w:val="00B303A1"/>
    <w:rsid w:val="00B33D2D"/>
    <w:rsid w:val="00B358C3"/>
    <w:rsid w:val="00B3723C"/>
    <w:rsid w:val="00B37E63"/>
    <w:rsid w:val="00B4115F"/>
    <w:rsid w:val="00B41C30"/>
    <w:rsid w:val="00B41DBF"/>
    <w:rsid w:val="00B46602"/>
    <w:rsid w:val="00B47288"/>
    <w:rsid w:val="00B513A4"/>
    <w:rsid w:val="00B53FFC"/>
    <w:rsid w:val="00B554A9"/>
    <w:rsid w:val="00B55EEA"/>
    <w:rsid w:val="00B6544D"/>
    <w:rsid w:val="00B71CF2"/>
    <w:rsid w:val="00B72C8A"/>
    <w:rsid w:val="00B75BDE"/>
    <w:rsid w:val="00B773D8"/>
    <w:rsid w:val="00B81526"/>
    <w:rsid w:val="00B929DD"/>
    <w:rsid w:val="00B954AC"/>
    <w:rsid w:val="00B96E91"/>
    <w:rsid w:val="00BB0103"/>
    <w:rsid w:val="00BB0E78"/>
    <w:rsid w:val="00BB0F73"/>
    <w:rsid w:val="00BB17F6"/>
    <w:rsid w:val="00BB2041"/>
    <w:rsid w:val="00BB2BC9"/>
    <w:rsid w:val="00BB305F"/>
    <w:rsid w:val="00BB3B6B"/>
    <w:rsid w:val="00BC3566"/>
    <w:rsid w:val="00BC3831"/>
    <w:rsid w:val="00BD117E"/>
    <w:rsid w:val="00BD605C"/>
    <w:rsid w:val="00BF10B7"/>
    <w:rsid w:val="00BF561B"/>
    <w:rsid w:val="00C0393E"/>
    <w:rsid w:val="00C05DBB"/>
    <w:rsid w:val="00C1003C"/>
    <w:rsid w:val="00C16311"/>
    <w:rsid w:val="00C21A88"/>
    <w:rsid w:val="00C24BFB"/>
    <w:rsid w:val="00C53B1C"/>
    <w:rsid w:val="00C57473"/>
    <w:rsid w:val="00C65F7D"/>
    <w:rsid w:val="00C679FB"/>
    <w:rsid w:val="00C709A8"/>
    <w:rsid w:val="00C80434"/>
    <w:rsid w:val="00C81CEE"/>
    <w:rsid w:val="00C824DB"/>
    <w:rsid w:val="00C86E15"/>
    <w:rsid w:val="00C86E25"/>
    <w:rsid w:val="00CA1C10"/>
    <w:rsid w:val="00CA33FF"/>
    <w:rsid w:val="00CA6338"/>
    <w:rsid w:val="00CB2F9A"/>
    <w:rsid w:val="00CB320B"/>
    <w:rsid w:val="00CB3A78"/>
    <w:rsid w:val="00CC4595"/>
    <w:rsid w:val="00CC7456"/>
    <w:rsid w:val="00CD6EE8"/>
    <w:rsid w:val="00CE0E25"/>
    <w:rsid w:val="00CE6038"/>
    <w:rsid w:val="00CF24D9"/>
    <w:rsid w:val="00D206B2"/>
    <w:rsid w:val="00D2677C"/>
    <w:rsid w:val="00D31AEA"/>
    <w:rsid w:val="00D33B1A"/>
    <w:rsid w:val="00D55054"/>
    <w:rsid w:val="00D554BD"/>
    <w:rsid w:val="00D631FA"/>
    <w:rsid w:val="00D65EB9"/>
    <w:rsid w:val="00D72C8A"/>
    <w:rsid w:val="00D7514E"/>
    <w:rsid w:val="00D856F2"/>
    <w:rsid w:val="00D9023C"/>
    <w:rsid w:val="00D964BA"/>
    <w:rsid w:val="00D96A20"/>
    <w:rsid w:val="00D96B02"/>
    <w:rsid w:val="00DA64F0"/>
    <w:rsid w:val="00DB50DB"/>
    <w:rsid w:val="00DC18CF"/>
    <w:rsid w:val="00DC4A77"/>
    <w:rsid w:val="00DC657C"/>
    <w:rsid w:val="00DC65B9"/>
    <w:rsid w:val="00DD0A3A"/>
    <w:rsid w:val="00DD3152"/>
    <w:rsid w:val="00DD6437"/>
    <w:rsid w:val="00DE1164"/>
    <w:rsid w:val="00DE2B74"/>
    <w:rsid w:val="00DE34E0"/>
    <w:rsid w:val="00DE3E56"/>
    <w:rsid w:val="00DF4A94"/>
    <w:rsid w:val="00DF4C3F"/>
    <w:rsid w:val="00E00AA8"/>
    <w:rsid w:val="00E02335"/>
    <w:rsid w:val="00E12A83"/>
    <w:rsid w:val="00E149DC"/>
    <w:rsid w:val="00E366BA"/>
    <w:rsid w:val="00E404C4"/>
    <w:rsid w:val="00E43188"/>
    <w:rsid w:val="00E523D3"/>
    <w:rsid w:val="00E53618"/>
    <w:rsid w:val="00E53EFA"/>
    <w:rsid w:val="00E5513B"/>
    <w:rsid w:val="00E56195"/>
    <w:rsid w:val="00E62F21"/>
    <w:rsid w:val="00E64285"/>
    <w:rsid w:val="00E64D1A"/>
    <w:rsid w:val="00E66D6E"/>
    <w:rsid w:val="00E75A7A"/>
    <w:rsid w:val="00E80652"/>
    <w:rsid w:val="00E80804"/>
    <w:rsid w:val="00E87A79"/>
    <w:rsid w:val="00E87D50"/>
    <w:rsid w:val="00E9451A"/>
    <w:rsid w:val="00E97E4C"/>
    <w:rsid w:val="00EA0157"/>
    <w:rsid w:val="00EA4FC3"/>
    <w:rsid w:val="00EA6EA0"/>
    <w:rsid w:val="00EA6FBA"/>
    <w:rsid w:val="00EB0A32"/>
    <w:rsid w:val="00EC0444"/>
    <w:rsid w:val="00EC2034"/>
    <w:rsid w:val="00EC26DD"/>
    <w:rsid w:val="00EC6663"/>
    <w:rsid w:val="00EE042B"/>
    <w:rsid w:val="00EE1CC1"/>
    <w:rsid w:val="00EF0150"/>
    <w:rsid w:val="00EF310A"/>
    <w:rsid w:val="00EF429B"/>
    <w:rsid w:val="00EF59A5"/>
    <w:rsid w:val="00EF66C0"/>
    <w:rsid w:val="00F001AA"/>
    <w:rsid w:val="00F0026E"/>
    <w:rsid w:val="00F02BFA"/>
    <w:rsid w:val="00F26C35"/>
    <w:rsid w:val="00F334A0"/>
    <w:rsid w:val="00F33E97"/>
    <w:rsid w:val="00F37884"/>
    <w:rsid w:val="00F436A7"/>
    <w:rsid w:val="00F43E0A"/>
    <w:rsid w:val="00F4489A"/>
    <w:rsid w:val="00F50D76"/>
    <w:rsid w:val="00F61473"/>
    <w:rsid w:val="00F64BED"/>
    <w:rsid w:val="00F70941"/>
    <w:rsid w:val="00F71167"/>
    <w:rsid w:val="00F72492"/>
    <w:rsid w:val="00F7291B"/>
    <w:rsid w:val="00F73E7E"/>
    <w:rsid w:val="00F76FE3"/>
    <w:rsid w:val="00F812F9"/>
    <w:rsid w:val="00F86B37"/>
    <w:rsid w:val="00F927B7"/>
    <w:rsid w:val="00F95CB5"/>
    <w:rsid w:val="00FA4A95"/>
    <w:rsid w:val="00FB33EA"/>
    <w:rsid w:val="00FC7854"/>
    <w:rsid w:val="00FD7FB9"/>
    <w:rsid w:val="00FE2864"/>
    <w:rsid w:val="00FE4868"/>
    <w:rsid w:val="00FE59FE"/>
    <w:rsid w:val="00FE6F6E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D33B1A"/>
    <w:rPr>
      <w:b/>
      <w:bCs/>
    </w:rPr>
  </w:style>
  <w:style w:type="paragraph" w:styleId="Tekstdymka">
    <w:name w:val="Balloon Text"/>
    <w:basedOn w:val="Normalny"/>
    <w:link w:val="TekstdymkaZnak"/>
    <w:rsid w:val="005E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D6BA-1DEF-478F-9D20-B28A0B63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104</cp:revision>
  <cp:lastPrinted>2020-11-12T08:10:00Z</cp:lastPrinted>
  <dcterms:created xsi:type="dcterms:W3CDTF">2018-02-21T10:47:00Z</dcterms:created>
  <dcterms:modified xsi:type="dcterms:W3CDTF">2021-02-02T12:54:00Z</dcterms:modified>
</cp:coreProperties>
</file>