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C" w:rsidRPr="00557CDC" w:rsidRDefault="0008322C" w:rsidP="0008322C">
      <w:pPr>
        <w:pStyle w:val="Tekstpodstawowy21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243DDA" w:rsidRPr="00557CDC" w:rsidRDefault="00557CDC" w:rsidP="00243DDA">
      <w:pPr>
        <w:jc w:val="right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Załącznik nr  4</w:t>
      </w:r>
      <w:r w:rsidR="00D04696" w:rsidRPr="00557CDC">
        <w:rPr>
          <w:rFonts w:ascii="Tahoma" w:hAnsi="Tahoma" w:cs="Tahoma"/>
          <w:b/>
          <w:sz w:val="20"/>
          <w:szCs w:val="20"/>
        </w:rPr>
        <w:t xml:space="preserve">b </w:t>
      </w:r>
      <w:r w:rsidR="00243DDA" w:rsidRPr="00557CDC">
        <w:rPr>
          <w:rFonts w:ascii="Tahoma" w:hAnsi="Tahoma" w:cs="Tahoma"/>
          <w:b/>
          <w:sz w:val="20"/>
          <w:szCs w:val="20"/>
        </w:rPr>
        <w:t>do SIWZ</w:t>
      </w:r>
    </w:p>
    <w:p w:rsidR="0008322C" w:rsidRPr="00557CDC" w:rsidRDefault="0008322C" w:rsidP="0008322C">
      <w:pPr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Umowa</w:t>
      </w:r>
      <w:r w:rsidR="00432329" w:rsidRPr="00557CDC">
        <w:rPr>
          <w:rFonts w:ascii="Tahoma" w:hAnsi="Tahoma" w:cs="Tahoma"/>
          <w:b/>
          <w:sz w:val="20"/>
          <w:szCs w:val="20"/>
        </w:rPr>
        <w:t xml:space="preserve"> najmu</w:t>
      </w:r>
    </w:p>
    <w:p w:rsidR="0008322C" w:rsidRPr="00557CDC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zawarta w dniu </w:t>
      </w:r>
      <w:r w:rsidR="00243DDA" w:rsidRPr="00557CDC">
        <w:rPr>
          <w:rFonts w:ascii="Tahoma" w:hAnsi="Tahoma" w:cs="Tahoma"/>
          <w:b/>
          <w:sz w:val="20"/>
        </w:rPr>
        <w:t xml:space="preserve">…………….. </w:t>
      </w:r>
      <w:r w:rsidRPr="00557CDC">
        <w:rPr>
          <w:rFonts w:ascii="Tahoma" w:hAnsi="Tahoma" w:cs="Tahoma"/>
          <w:b/>
          <w:sz w:val="20"/>
        </w:rPr>
        <w:t>r.</w:t>
      </w:r>
      <w:r w:rsidRPr="00557CDC">
        <w:rPr>
          <w:rFonts w:ascii="Tahoma" w:hAnsi="Tahoma" w:cs="Tahoma"/>
          <w:sz w:val="20"/>
        </w:rPr>
        <w:t xml:space="preserve"> w Nowym Sączu z Wykonawcą wybranym w trybie art.39 ustawy z dnia 29 stycznia 2004 r. Prawo zamówień publi</w:t>
      </w:r>
      <w:r w:rsidR="0036127B" w:rsidRPr="00557CDC">
        <w:rPr>
          <w:rFonts w:ascii="Tahoma" w:hAnsi="Tahoma" w:cs="Tahoma"/>
          <w:sz w:val="20"/>
        </w:rPr>
        <w:t>c</w:t>
      </w:r>
      <w:r w:rsidR="00557CDC" w:rsidRPr="00557CDC">
        <w:rPr>
          <w:rFonts w:ascii="Tahoma" w:hAnsi="Tahoma" w:cs="Tahoma"/>
          <w:sz w:val="20"/>
        </w:rPr>
        <w:t>znych (tekst jedn. Dz.U. z 2019</w:t>
      </w:r>
      <w:r w:rsidR="00446815">
        <w:rPr>
          <w:rFonts w:ascii="Tahoma" w:hAnsi="Tahoma" w:cs="Tahoma"/>
          <w:sz w:val="20"/>
        </w:rPr>
        <w:t xml:space="preserve"> </w:t>
      </w:r>
      <w:r w:rsidR="00243DDA" w:rsidRPr="00557CDC">
        <w:rPr>
          <w:rFonts w:ascii="Tahoma" w:hAnsi="Tahoma" w:cs="Tahoma"/>
          <w:sz w:val="20"/>
        </w:rPr>
        <w:t xml:space="preserve">poz. </w:t>
      </w:r>
      <w:r w:rsidR="00557CDC" w:rsidRPr="00557CDC">
        <w:rPr>
          <w:rFonts w:ascii="Tahoma" w:hAnsi="Tahoma" w:cs="Tahoma"/>
          <w:sz w:val="20"/>
        </w:rPr>
        <w:t>1843</w:t>
      </w:r>
      <w:r w:rsidR="008E7515" w:rsidRPr="00557CDC">
        <w:rPr>
          <w:rFonts w:ascii="Tahoma" w:hAnsi="Tahoma" w:cs="Tahoma"/>
          <w:sz w:val="20"/>
        </w:rPr>
        <w:t xml:space="preserve"> z późn. zm. dalej Pzp.</w:t>
      </w:r>
      <w:r w:rsidRPr="00557CDC">
        <w:rPr>
          <w:rFonts w:ascii="Tahoma" w:hAnsi="Tahoma" w:cs="Tahoma"/>
          <w:sz w:val="20"/>
        </w:rPr>
        <w:t>) pomiędzy:</w:t>
      </w:r>
    </w:p>
    <w:p w:rsidR="0008322C" w:rsidRPr="00557CDC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</w:p>
    <w:p w:rsidR="0008322C" w:rsidRPr="00557CDC" w:rsidRDefault="0008322C" w:rsidP="0008322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Szpitalem Specjalistycznym im. J. Śniadeckiego w Nowym Sączu</w:t>
      </w:r>
      <w:r w:rsidRPr="00557CDC">
        <w:rPr>
          <w:rFonts w:ascii="Tahoma" w:hAnsi="Tahoma" w:cs="Tahoma"/>
          <w:sz w:val="20"/>
          <w:szCs w:val="20"/>
        </w:rPr>
        <w:t xml:space="preserve">, </w:t>
      </w:r>
      <w:r w:rsidRPr="00557CDC">
        <w:rPr>
          <w:rFonts w:ascii="Tahoma" w:hAnsi="Tahoma" w:cs="Tahoma"/>
          <w:b/>
          <w:sz w:val="20"/>
          <w:szCs w:val="20"/>
        </w:rPr>
        <w:t>33-300 Nowy Sącz ul. Młyńska 10,</w:t>
      </w:r>
      <w:r w:rsidRPr="00557CDC"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08322C" w:rsidRPr="00557CDC" w:rsidRDefault="0008322C" w:rsidP="0008322C">
      <w:pPr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reprezentowanym przez:</w:t>
      </w:r>
    </w:p>
    <w:p w:rsidR="0008322C" w:rsidRPr="00557CDC" w:rsidRDefault="008E7515" w:rsidP="0008322C">
      <w:pPr>
        <w:pStyle w:val="Nagwek1"/>
        <w:tabs>
          <w:tab w:val="left" w:pos="0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557CDC">
        <w:rPr>
          <w:rFonts w:ascii="Tahoma" w:hAnsi="Tahoma" w:cs="Tahoma"/>
          <w:b/>
          <w:sz w:val="20"/>
        </w:rPr>
        <w:t xml:space="preserve">Dyrektora </w:t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  <w:t>…………………</w:t>
      </w:r>
    </w:p>
    <w:p w:rsidR="0008322C" w:rsidRPr="00557CDC" w:rsidRDefault="0008322C" w:rsidP="00432329">
      <w:pPr>
        <w:pStyle w:val="Normalny1"/>
        <w:rPr>
          <w:rFonts w:ascii="Tahoma" w:hAnsi="Tahoma" w:cs="Tahoma"/>
          <w:b/>
        </w:rPr>
      </w:pPr>
      <w:r w:rsidRPr="00557CDC">
        <w:rPr>
          <w:rFonts w:ascii="Tahoma" w:hAnsi="Tahoma" w:cs="Tahoma"/>
        </w:rPr>
        <w:t xml:space="preserve">działającym </w:t>
      </w:r>
      <w:r w:rsidR="00432329" w:rsidRPr="00557CDC">
        <w:rPr>
          <w:rFonts w:ascii="Tahoma" w:hAnsi="Tahoma" w:cs="Tahoma"/>
        </w:rPr>
        <w:t>jako</w:t>
      </w:r>
      <w:r w:rsidR="00432329" w:rsidRPr="00557CDC">
        <w:rPr>
          <w:rFonts w:ascii="Tahoma" w:hAnsi="Tahoma" w:cs="Tahoma"/>
          <w:b/>
        </w:rPr>
        <w:t>„Wynajmujący”</w:t>
      </w:r>
    </w:p>
    <w:p w:rsidR="00432329" w:rsidRPr="00557CDC" w:rsidRDefault="00432329" w:rsidP="00432329">
      <w:pPr>
        <w:pStyle w:val="Normalny1"/>
        <w:rPr>
          <w:rFonts w:ascii="Tahoma" w:hAnsi="Tahoma" w:cs="Tahoma"/>
          <w:b/>
        </w:rPr>
      </w:pPr>
    </w:p>
    <w:p w:rsidR="0008322C" w:rsidRPr="00557CDC" w:rsidRDefault="0008322C" w:rsidP="0008322C">
      <w:pPr>
        <w:pStyle w:val="Lista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a</w:t>
      </w:r>
    </w:p>
    <w:p w:rsidR="0008322C" w:rsidRPr="00557CDC" w:rsidRDefault="00243DDA" w:rsidP="0008322C">
      <w:pPr>
        <w:pStyle w:val="Normalny1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………………</w:t>
      </w:r>
    </w:p>
    <w:p w:rsidR="00243DDA" w:rsidRPr="00557CDC" w:rsidRDefault="00243DDA" w:rsidP="0008322C">
      <w:pPr>
        <w:pStyle w:val="Normalny1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……………</w:t>
      </w:r>
    </w:p>
    <w:p w:rsidR="0008322C" w:rsidRPr="00557CDC" w:rsidRDefault="00432329" w:rsidP="0008322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działającym jako</w:t>
      </w:r>
      <w:r w:rsidRPr="00557CDC">
        <w:rPr>
          <w:rFonts w:ascii="Tahoma" w:hAnsi="Tahoma" w:cs="Tahoma"/>
          <w:b/>
          <w:sz w:val="20"/>
          <w:szCs w:val="20"/>
        </w:rPr>
        <w:t>„Najemca”</w:t>
      </w:r>
    </w:p>
    <w:p w:rsidR="0008322C" w:rsidRPr="00557CDC" w:rsidRDefault="0008322C" w:rsidP="0008322C">
      <w:pPr>
        <w:pStyle w:val="Tekstpodstawowy"/>
        <w:jc w:val="left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o następującej treści:</w:t>
      </w:r>
    </w:p>
    <w:p w:rsidR="0008322C" w:rsidRPr="00557CDC" w:rsidRDefault="0008322C" w:rsidP="0008322C">
      <w:pPr>
        <w:pStyle w:val="Tekstpodstawowy21"/>
        <w:spacing w:after="0" w:line="240" w:lineRule="auto"/>
        <w:rPr>
          <w:rFonts w:ascii="Tahoma" w:hAnsi="Tahoma" w:cs="Tahoma"/>
          <w:b/>
          <w:sz w:val="20"/>
        </w:rPr>
      </w:pPr>
    </w:p>
    <w:p w:rsidR="00432329" w:rsidRPr="00557CDC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§1.</w:t>
      </w:r>
    </w:p>
    <w:p w:rsidR="00432329" w:rsidRPr="00557CDC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Wynajmujący oświadcza, że </w:t>
      </w:r>
      <w:r w:rsidR="00F46DB6" w:rsidRPr="00557CDC">
        <w:rPr>
          <w:rFonts w:ascii="Tahoma" w:hAnsi="Tahoma" w:cs="Tahoma"/>
          <w:sz w:val="20"/>
          <w:szCs w:val="20"/>
        </w:rPr>
        <w:t xml:space="preserve">jako użytkownik wieczysty ma </w:t>
      </w:r>
      <w:r w:rsidRPr="00557CDC">
        <w:rPr>
          <w:rFonts w:ascii="Tahoma" w:hAnsi="Tahoma" w:cs="Tahoma"/>
          <w:sz w:val="20"/>
          <w:szCs w:val="20"/>
        </w:rPr>
        <w:t xml:space="preserve">prawo </w:t>
      </w:r>
      <w:r w:rsidR="00F46DB6" w:rsidRPr="00557CDC">
        <w:rPr>
          <w:rFonts w:ascii="Tahoma" w:hAnsi="Tahoma" w:cs="Tahoma"/>
          <w:sz w:val="20"/>
          <w:szCs w:val="20"/>
        </w:rPr>
        <w:t xml:space="preserve">dysponowania nieruchomością położoną </w:t>
      </w:r>
      <w:r w:rsidRPr="00557CDC">
        <w:rPr>
          <w:rFonts w:ascii="Tahoma" w:hAnsi="Tahoma" w:cs="Tahoma"/>
          <w:sz w:val="20"/>
          <w:szCs w:val="20"/>
        </w:rPr>
        <w:t xml:space="preserve">w Nowym Sączu, </w:t>
      </w:r>
      <w:r w:rsidR="00F46DB6" w:rsidRPr="00557CDC">
        <w:rPr>
          <w:rFonts w:ascii="Tahoma" w:hAnsi="Tahoma" w:cs="Tahoma"/>
          <w:sz w:val="20"/>
          <w:szCs w:val="20"/>
        </w:rPr>
        <w:t>oznaczoną jako działka</w:t>
      </w:r>
      <w:r w:rsidRPr="00557CDC">
        <w:rPr>
          <w:rFonts w:ascii="Tahoma" w:hAnsi="Tahoma" w:cs="Tahoma"/>
          <w:sz w:val="20"/>
          <w:szCs w:val="20"/>
        </w:rPr>
        <w:t xml:space="preserve"> Nr</w:t>
      </w:r>
      <w:r w:rsidR="00AF46C1" w:rsidRPr="00557CDC">
        <w:rPr>
          <w:rFonts w:ascii="Tahoma" w:hAnsi="Tahoma" w:cs="Tahoma"/>
          <w:sz w:val="20"/>
          <w:szCs w:val="20"/>
        </w:rPr>
        <w:t xml:space="preserve"> 35</w:t>
      </w:r>
      <w:r w:rsidR="00F46DB6" w:rsidRPr="00557CDC">
        <w:rPr>
          <w:rFonts w:ascii="Tahoma" w:hAnsi="Tahoma" w:cs="Tahoma"/>
          <w:sz w:val="20"/>
          <w:szCs w:val="20"/>
        </w:rPr>
        <w:t>,</w:t>
      </w:r>
      <w:r w:rsidR="00784F55" w:rsidRPr="00557CDC">
        <w:rPr>
          <w:rFonts w:ascii="Tahoma" w:hAnsi="Tahoma" w:cs="Tahoma"/>
          <w:sz w:val="20"/>
          <w:szCs w:val="20"/>
        </w:rPr>
        <w:t xml:space="preserve"> </w:t>
      </w:r>
      <w:r w:rsidR="00F46DB6" w:rsidRPr="00557CDC">
        <w:rPr>
          <w:rFonts w:ascii="Tahoma" w:hAnsi="Tahoma" w:cs="Tahoma"/>
          <w:sz w:val="20"/>
          <w:szCs w:val="20"/>
        </w:rPr>
        <w:t xml:space="preserve">w obrębie 73, objętej KW Nr. NSIS/00134227/8,będącej w użytkowaniu wieczystym Szpitala Specjalistycznego im. J. Śniadeckiegow Nowym Sączu na </w:t>
      </w:r>
      <w:r w:rsidRPr="00557CDC">
        <w:rPr>
          <w:rFonts w:ascii="Tahoma" w:hAnsi="Tahoma" w:cs="Tahoma"/>
          <w:sz w:val="20"/>
          <w:szCs w:val="20"/>
        </w:rPr>
        <w:t>podstawie Aktu Notarialnego Rep. A</w:t>
      </w:r>
      <w:r w:rsidRPr="00557CDC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557CDC">
        <w:rPr>
          <w:rFonts w:ascii="Tahoma" w:hAnsi="Tahoma" w:cs="Tahoma"/>
          <w:sz w:val="20"/>
          <w:szCs w:val="20"/>
        </w:rPr>
        <w:t xml:space="preserve">Nr </w:t>
      </w:r>
      <w:r w:rsidR="00F46DB6" w:rsidRPr="00557CDC">
        <w:rPr>
          <w:rFonts w:ascii="Tahoma" w:hAnsi="Tahoma" w:cs="Tahoma"/>
          <w:sz w:val="20"/>
          <w:szCs w:val="20"/>
        </w:rPr>
        <w:t>17473/2005</w:t>
      </w:r>
      <w:r w:rsidRPr="00557CDC">
        <w:rPr>
          <w:rFonts w:ascii="Tahoma" w:hAnsi="Tahoma" w:cs="Tahoma"/>
          <w:sz w:val="20"/>
          <w:szCs w:val="20"/>
        </w:rPr>
        <w:t xml:space="preserve"> z dnia </w:t>
      </w:r>
      <w:r w:rsidR="00F46DB6" w:rsidRPr="00557CDC">
        <w:rPr>
          <w:rFonts w:ascii="Tahoma" w:hAnsi="Tahoma" w:cs="Tahoma"/>
          <w:sz w:val="20"/>
          <w:szCs w:val="20"/>
        </w:rPr>
        <w:t>07.12.2005</w:t>
      </w:r>
      <w:r w:rsidRPr="00557CDC">
        <w:rPr>
          <w:rFonts w:ascii="Tahoma" w:hAnsi="Tahoma" w:cs="Tahoma"/>
          <w:sz w:val="20"/>
          <w:szCs w:val="20"/>
        </w:rPr>
        <w:t>r. składa</w:t>
      </w:r>
      <w:r w:rsidR="00AF46C1" w:rsidRPr="00557CDC">
        <w:rPr>
          <w:rFonts w:ascii="Tahoma" w:hAnsi="Tahoma" w:cs="Tahoma"/>
          <w:sz w:val="20"/>
          <w:szCs w:val="20"/>
        </w:rPr>
        <w:t>jącą się m. in. z budynku SOR</w:t>
      </w:r>
      <w:r w:rsidRPr="00557CDC">
        <w:rPr>
          <w:rFonts w:ascii="Tahoma" w:hAnsi="Tahoma" w:cs="Tahoma"/>
          <w:sz w:val="20"/>
          <w:szCs w:val="20"/>
        </w:rPr>
        <w:t xml:space="preserve">, w którym znajdują się pomieszczenia o powierzchni </w:t>
      </w:r>
      <w:r w:rsidR="00AF46C1" w:rsidRPr="00557CDC">
        <w:rPr>
          <w:rFonts w:ascii="Tahoma" w:hAnsi="Tahoma" w:cs="Tahoma"/>
          <w:sz w:val="20"/>
          <w:szCs w:val="20"/>
        </w:rPr>
        <w:t>26,63 m²</w:t>
      </w:r>
      <w:r w:rsidRPr="00557CDC">
        <w:rPr>
          <w:rFonts w:ascii="Tahoma" w:hAnsi="Tahoma" w:cs="Tahoma"/>
          <w:sz w:val="20"/>
          <w:szCs w:val="20"/>
        </w:rPr>
        <w:t>.</w:t>
      </w:r>
    </w:p>
    <w:p w:rsidR="00432329" w:rsidRPr="00557CDC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Przedmiotem niniejszej umowy jest l</w:t>
      </w:r>
      <w:r w:rsidR="004B79D2" w:rsidRPr="00557CDC">
        <w:rPr>
          <w:rFonts w:ascii="Tahoma" w:hAnsi="Tahoma" w:cs="Tahoma"/>
          <w:sz w:val="20"/>
          <w:szCs w:val="20"/>
        </w:rPr>
        <w:t xml:space="preserve">okal użytkowy o powierzchni </w:t>
      </w:r>
      <w:r w:rsidR="00AF46C1" w:rsidRPr="00557CDC">
        <w:rPr>
          <w:rFonts w:ascii="Tahoma" w:hAnsi="Tahoma" w:cs="Tahoma"/>
          <w:sz w:val="20"/>
          <w:szCs w:val="20"/>
        </w:rPr>
        <w:t>26,63</w:t>
      </w:r>
      <w:r w:rsidRPr="00557CDC">
        <w:rPr>
          <w:rFonts w:ascii="Tahoma" w:hAnsi="Tahoma" w:cs="Tahoma"/>
          <w:sz w:val="20"/>
          <w:szCs w:val="20"/>
        </w:rPr>
        <w:t xml:space="preserve"> m² znajdujący się w budynku umiejscowionym na nieruchomości opisanej w ust.1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432329" w:rsidRPr="00557CDC" w:rsidRDefault="008E7515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Wynajmujący oddaje a N</w:t>
      </w:r>
      <w:r w:rsidR="00432329" w:rsidRPr="00557CDC">
        <w:rPr>
          <w:rFonts w:ascii="Tahoma" w:hAnsi="Tahoma" w:cs="Tahoma"/>
          <w:sz w:val="20"/>
          <w:szCs w:val="20"/>
        </w:rPr>
        <w:t>ajemca przyjmuje przedmiot umowy do używania zgodnie z umową.</w:t>
      </w:r>
    </w:p>
    <w:p w:rsidR="001B20BD" w:rsidRPr="00557CDC" w:rsidRDefault="001B20BD" w:rsidP="00432329">
      <w:pPr>
        <w:rPr>
          <w:rFonts w:ascii="Tahoma" w:hAnsi="Tahoma" w:cs="Tahoma"/>
          <w:sz w:val="20"/>
          <w:szCs w:val="20"/>
        </w:rPr>
      </w:pPr>
    </w:p>
    <w:p w:rsidR="00432329" w:rsidRPr="00557CDC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2.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oświadcza, że stan techniczny pomieszczeń jest mu znany i nie wnosi w tym zakresie żadnych zastrzeżeń.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Stan techniczny oraz wyposażenie lokalu użytkowego będącego przedmiotem najmu stwierdzone zostanie i przekazane w najem na podstawie protokołu zdawczo odbiorczego.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ma prawo do bezpłatnego korzystania z parkingu sa</w:t>
      </w:r>
      <w:r w:rsidR="00261806" w:rsidRPr="00557CDC">
        <w:rPr>
          <w:rFonts w:ascii="Tahoma" w:hAnsi="Tahoma" w:cs="Tahoma"/>
          <w:sz w:val="20"/>
        </w:rPr>
        <w:t>mochodowego zlokalizowanego w miejscu wskazanym przez Wynajmującego.</w:t>
      </w:r>
    </w:p>
    <w:p w:rsidR="008E7515" w:rsidRPr="00557CDC" w:rsidRDefault="008E7515" w:rsidP="008E7515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E7515" w:rsidRPr="00557CDC" w:rsidRDefault="008E7515" w:rsidP="008E7515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C356D0" w:rsidRPr="00557CDC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356D0" w:rsidRPr="00557CDC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B79D2" w:rsidRPr="00557CDC" w:rsidRDefault="004B79D2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6882" w:rsidRPr="00557CDC" w:rsidRDefault="005C6882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lastRenderedPageBreak/>
        <w:t>§ 3.</w:t>
      </w:r>
    </w:p>
    <w:p w:rsidR="00432329" w:rsidRPr="00557CDC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z tytułu najmu będzie płacił Wynajmującemu miesięczny czynsz oraz świadczenia związane z utrzymaniem pomieszczeń określone w § 4 umowy.</w:t>
      </w:r>
    </w:p>
    <w:p w:rsidR="00432329" w:rsidRPr="00557CDC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Czynsz miesięczny wynosi:</w:t>
      </w:r>
    </w:p>
    <w:p w:rsidR="00432329" w:rsidRPr="00557CDC" w:rsidRDefault="00432329" w:rsidP="00432329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557CDC" w:rsidRDefault="004B79D2" w:rsidP="008928EC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557CDC">
        <w:rPr>
          <w:rFonts w:ascii="Tahoma" w:hAnsi="Tahoma" w:cs="Tahoma"/>
          <w:b/>
        </w:rPr>
        <w:t>…………….</w:t>
      </w:r>
      <w:r w:rsidR="00432329" w:rsidRPr="00557CDC">
        <w:rPr>
          <w:rFonts w:ascii="Tahoma" w:hAnsi="Tahoma" w:cs="Tahoma"/>
          <w:b/>
        </w:rPr>
        <w:t xml:space="preserve"> zł brutto</w:t>
      </w:r>
      <w:r w:rsidR="000F2533">
        <w:rPr>
          <w:rFonts w:ascii="Tahoma" w:hAnsi="Tahoma" w:cs="Tahoma"/>
          <w:b/>
        </w:rPr>
        <w:t xml:space="preserve"> </w:t>
      </w:r>
      <w:r w:rsidR="00432329" w:rsidRPr="00557CDC">
        <w:rPr>
          <w:rFonts w:ascii="Tahoma" w:hAnsi="Tahoma" w:cs="Tahoma"/>
          <w:b/>
        </w:rPr>
        <w:t xml:space="preserve">x </w:t>
      </w:r>
      <w:r w:rsidR="00261806" w:rsidRPr="00557CDC">
        <w:rPr>
          <w:rFonts w:ascii="Tahoma" w:hAnsi="Tahoma" w:cs="Tahoma"/>
          <w:b/>
        </w:rPr>
        <w:t xml:space="preserve">14,83 </w:t>
      </w:r>
      <w:proofErr w:type="spellStart"/>
      <w:r w:rsidR="00432329" w:rsidRPr="00557CDC">
        <w:rPr>
          <w:rFonts w:ascii="Tahoma" w:hAnsi="Tahoma" w:cs="Tahoma"/>
          <w:b/>
        </w:rPr>
        <w:t>m²</w:t>
      </w:r>
      <w:proofErr w:type="spellEnd"/>
      <w:r w:rsidR="00432329" w:rsidRPr="00557CDC">
        <w:rPr>
          <w:rFonts w:ascii="Tahoma" w:hAnsi="Tahoma" w:cs="Tahoma"/>
        </w:rPr>
        <w:t xml:space="preserve"> = </w:t>
      </w:r>
      <w:r w:rsidRPr="00557CDC">
        <w:rPr>
          <w:rFonts w:ascii="Tahoma" w:hAnsi="Tahoma" w:cs="Tahoma"/>
          <w:b/>
        </w:rPr>
        <w:t>………….</w:t>
      </w:r>
      <w:r w:rsidR="00432329" w:rsidRPr="00557CDC">
        <w:rPr>
          <w:rFonts w:ascii="Tahoma" w:hAnsi="Tahoma" w:cs="Tahoma"/>
          <w:b/>
        </w:rPr>
        <w:t xml:space="preserve"> zł brutto</w:t>
      </w:r>
      <w:r w:rsidR="008928EC" w:rsidRPr="00557CDC">
        <w:rPr>
          <w:rFonts w:ascii="Tahoma" w:hAnsi="Tahoma" w:cs="Tahoma"/>
          <w:b/>
        </w:rPr>
        <w:t xml:space="preserve">  w tym VAT 23%</w:t>
      </w:r>
    </w:p>
    <w:p w:rsidR="00432329" w:rsidRPr="00557CDC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(słowni</w:t>
      </w:r>
      <w:r w:rsidR="004B79D2" w:rsidRPr="00557CDC">
        <w:rPr>
          <w:rFonts w:ascii="Tahoma" w:hAnsi="Tahoma" w:cs="Tahoma"/>
        </w:rPr>
        <w:t>e: …………………………..złotych …</w:t>
      </w:r>
      <w:r w:rsidRPr="00557CDC">
        <w:rPr>
          <w:rFonts w:ascii="Tahoma" w:hAnsi="Tahoma" w:cs="Tahoma"/>
        </w:rPr>
        <w:t>/100)</w:t>
      </w:r>
    </w:p>
    <w:p w:rsidR="004B79D2" w:rsidRPr="00557CDC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557CDC">
        <w:rPr>
          <w:rFonts w:ascii="Tahoma" w:hAnsi="Tahoma" w:cs="Tahoma"/>
          <w:b/>
        </w:rPr>
        <w:t>……………. zł brutto</w:t>
      </w:r>
      <w:r w:rsidR="000F2533">
        <w:rPr>
          <w:rFonts w:ascii="Tahoma" w:hAnsi="Tahoma" w:cs="Tahoma"/>
          <w:b/>
        </w:rPr>
        <w:t xml:space="preserve"> </w:t>
      </w:r>
      <w:r w:rsidRPr="00557CDC">
        <w:rPr>
          <w:rFonts w:ascii="Tahoma" w:hAnsi="Tahoma" w:cs="Tahoma"/>
          <w:b/>
        </w:rPr>
        <w:t xml:space="preserve">x </w:t>
      </w:r>
      <w:r w:rsidR="00261806" w:rsidRPr="00557CDC">
        <w:rPr>
          <w:rFonts w:ascii="Tahoma" w:hAnsi="Tahoma" w:cs="Tahoma"/>
          <w:b/>
        </w:rPr>
        <w:t xml:space="preserve">11,80 </w:t>
      </w:r>
      <w:proofErr w:type="spellStart"/>
      <w:r w:rsidRPr="00557CDC">
        <w:rPr>
          <w:rFonts w:ascii="Tahoma" w:hAnsi="Tahoma" w:cs="Tahoma"/>
          <w:b/>
        </w:rPr>
        <w:t>m²</w:t>
      </w:r>
      <w:proofErr w:type="spellEnd"/>
      <w:r w:rsidRPr="00557CDC">
        <w:rPr>
          <w:rFonts w:ascii="Tahoma" w:hAnsi="Tahoma" w:cs="Tahoma"/>
        </w:rPr>
        <w:t xml:space="preserve"> = </w:t>
      </w:r>
      <w:r w:rsidRPr="00557CDC">
        <w:rPr>
          <w:rFonts w:ascii="Tahoma" w:hAnsi="Tahoma" w:cs="Tahoma"/>
          <w:b/>
        </w:rPr>
        <w:t>…………. zł brutto  w tym VAT 23%</w:t>
      </w:r>
    </w:p>
    <w:p w:rsidR="004B79D2" w:rsidRPr="00557CDC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(słownie: …………………………..złotych …./100)</w:t>
      </w:r>
    </w:p>
    <w:p w:rsidR="00432329" w:rsidRPr="00557CDC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432329" w:rsidRPr="00557CDC" w:rsidRDefault="00432329" w:rsidP="00432329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4.</w:t>
      </w:r>
    </w:p>
    <w:p w:rsidR="00432329" w:rsidRPr="00557CDC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W związku z udostępnieniem pomieszczeń do używania Najemca oprócz czynszu, o którym mowa w § 3 ust.2 zobowiązuje się płacić również świadczenia związane z utrzymaniem przedmiotu najmu tj.: 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za zużycie energii elektrycznej,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za zużycie zimnej wody i przejęcie ścieków, 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wywóz nieczystości stałych,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centralne ogrzewanie i podgrzewanie zimnej wody,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gaz,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składowanie i odbiór do utylizacji odpadów medycznych przez firmę obsługująca szpital oplata ryczałtowa 30 zł brutto miesięcznie,</w:t>
      </w:r>
    </w:p>
    <w:p w:rsidR="00432329" w:rsidRPr="00557CDC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udostępnienie</w:t>
      </w:r>
      <w:r w:rsidR="00261806" w:rsidRPr="00557CDC">
        <w:rPr>
          <w:rFonts w:ascii="Tahoma" w:hAnsi="Tahoma" w:cs="Tahoma"/>
          <w:sz w:val="20"/>
          <w:szCs w:val="20"/>
        </w:rPr>
        <w:t>natrysku w pomieszczeniu SOR opł</w:t>
      </w:r>
      <w:r w:rsidRPr="00557CDC">
        <w:rPr>
          <w:rFonts w:ascii="Tahoma" w:hAnsi="Tahoma" w:cs="Tahoma"/>
          <w:sz w:val="20"/>
          <w:szCs w:val="20"/>
        </w:rPr>
        <w:t>ata ryczałtowa 30 zł brutto miesięcznie,</w:t>
      </w:r>
    </w:p>
    <w:p w:rsidR="00432329" w:rsidRPr="00557CDC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oraz inne media, których konieczność opłacenia przez Najemcę wystąpi w trakcie obowiązywania niniejszej umowy,</w:t>
      </w:r>
    </w:p>
    <w:p w:rsidR="00432329" w:rsidRPr="00557CDC" w:rsidRDefault="00432329" w:rsidP="00432329">
      <w:pPr>
        <w:tabs>
          <w:tab w:val="left" w:pos="360"/>
        </w:tabs>
        <w:suppressAutoHyphens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będą rozliczane procentowo w stosunku do ogólnej powierzchni.</w:t>
      </w:r>
    </w:p>
    <w:p w:rsidR="00432329" w:rsidRPr="00557CDC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płacić będzie miesięcznie należności za świadczenia wyszczególnione w ust. 1 na następujących zasadach tj. za zużycie energii elektrycznej, zimnej wody i przejęcie ścieków, wywóz nieczystości stałych, za centralne ogrzewanie i podgrzanie zimnej wody, gaz na podstawie wyliczenia rachunkowego sporządzonego przez Wynajmującego wg cen stosowanych przez dostawcę,  w proporcji powierzchni Przedmiotu najmu, do ogólnej powierzchni budynku:</w:t>
      </w:r>
    </w:p>
    <w:p w:rsidR="00432329" w:rsidRPr="00557CDC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Najemcę</w:t>
      </w:r>
      <w:r w:rsidR="00E8618C" w:rsidRPr="00557CDC">
        <w:rPr>
          <w:rFonts w:ascii="Tahoma" w:hAnsi="Tahoma" w:cs="Tahoma"/>
          <w:b/>
          <w:sz w:val="20"/>
        </w:rPr>
        <w:t>tj. …..</w:t>
      </w:r>
      <w:r w:rsidR="00467A04" w:rsidRPr="00557CDC">
        <w:rPr>
          <w:rFonts w:ascii="Tahoma" w:hAnsi="Tahoma" w:cs="Tahoma"/>
          <w:b/>
          <w:sz w:val="20"/>
        </w:rPr>
        <w:t xml:space="preserve"> 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ogóln</w:t>
      </w:r>
      <w:r w:rsidR="00467A04" w:rsidRPr="00557CDC">
        <w:rPr>
          <w:rFonts w:ascii="Tahoma" w:hAnsi="Tahoma" w:cs="Tahoma"/>
          <w:sz w:val="20"/>
        </w:rPr>
        <w:t xml:space="preserve">ej powierzchni budynku </w:t>
      </w:r>
      <w:r w:rsidR="00E8618C" w:rsidRPr="00557CDC">
        <w:rPr>
          <w:rFonts w:ascii="Tahoma" w:hAnsi="Tahoma" w:cs="Tahoma"/>
          <w:b/>
          <w:sz w:val="20"/>
        </w:rPr>
        <w:t>…..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zimnej wody i przejęcie ścieków,</w:t>
      </w:r>
    </w:p>
    <w:p w:rsidR="00432329" w:rsidRPr="00557CDC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</w:t>
      </w:r>
      <w:r w:rsidR="00467A04" w:rsidRPr="00557CDC">
        <w:rPr>
          <w:rFonts w:ascii="Tahoma" w:hAnsi="Tahoma" w:cs="Tahoma"/>
          <w:sz w:val="20"/>
        </w:rPr>
        <w:t xml:space="preserve">cę </w:t>
      </w:r>
      <w:r w:rsidR="00E8618C" w:rsidRPr="00557CDC">
        <w:rPr>
          <w:rFonts w:ascii="Tahoma" w:hAnsi="Tahoma" w:cs="Tahoma"/>
          <w:b/>
          <w:sz w:val="20"/>
        </w:rPr>
        <w:t>tj. ….</w:t>
      </w:r>
      <w:r w:rsidR="00467A04" w:rsidRPr="00557CDC">
        <w:rPr>
          <w:rFonts w:ascii="Tahoma" w:hAnsi="Tahoma" w:cs="Tahoma"/>
          <w:b/>
          <w:sz w:val="20"/>
        </w:rPr>
        <w:t xml:space="preserve"> 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z ogólnej</w:t>
      </w:r>
      <w:r w:rsidR="00467A04" w:rsidRPr="00557CDC">
        <w:rPr>
          <w:rFonts w:ascii="Tahoma" w:hAnsi="Tahoma" w:cs="Tahoma"/>
          <w:sz w:val="20"/>
        </w:rPr>
        <w:t xml:space="preserve"> powierzchni budynku </w:t>
      </w:r>
      <w:r w:rsidR="00E8618C" w:rsidRPr="00557CDC">
        <w:rPr>
          <w:rFonts w:ascii="Tahoma" w:hAnsi="Tahoma" w:cs="Tahoma"/>
          <w:b/>
          <w:sz w:val="20"/>
        </w:rPr>
        <w:t>……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gazu, centralne ogrzewanie, podgrzanie zimnej wody oraz wywóz nieczystości stałych,</w:t>
      </w:r>
    </w:p>
    <w:p w:rsidR="00784EE4" w:rsidRDefault="00432329" w:rsidP="00784EE4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</w:t>
      </w:r>
      <w:r w:rsidR="00467A04" w:rsidRPr="00557CDC">
        <w:rPr>
          <w:rFonts w:ascii="Tahoma" w:hAnsi="Tahoma" w:cs="Tahoma"/>
          <w:sz w:val="20"/>
        </w:rPr>
        <w:t xml:space="preserve">cę </w:t>
      </w:r>
      <w:r w:rsidR="00E8618C" w:rsidRPr="00557CDC">
        <w:rPr>
          <w:rFonts w:ascii="Tahoma" w:hAnsi="Tahoma" w:cs="Tahoma"/>
          <w:b/>
          <w:sz w:val="20"/>
        </w:rPr>
        <w:t>tj. …..</w:t>
      </w:r>
      <w:r w:rsidR="00467A04" w:rsidRPr="00557CDC">
        <w:rPr>
          <w:rFonts w:ascii="Tahoma" w:hAnsi="Tahoma" w:cs="Tahoma"/>
          <w:b/>
          <w:sz w:val="20"/>
        </w:rPr>
        <w:t>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z ogólne</w:t>
      </w:r>
      <w:r w:rsidR="00467A04" w:rsidRPr="00557CDC">
        <w:rPr>
          <w:rFonts w:ascii="Tahoma" w:hAnsi="Tahoma" w:cs="Tahoma"/>
          <w:sz w:val="20"/>
        </w:rPr>
        <w:t xml:space="preserve">j powierzchni budynku </w:t>
      </w:r>
      <w:r w:rsidR="00E8618C" w:rsidRPr="00557CDC">
        <w:rPr>
          <w:rFonts w:ascii="Tahoma" w:hAnsi="Tahoma" w:cs="Tahoma"/>
          <w:b/>
          <w:sz w:val="20"/>
        </w:rPr>
        <w:t>…….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energii elektrycznej</w:t>
      </w:r>
    </w:p>
    <w:p w:rsidR="00432329" w:rsidRPr="00784EE4" w:rsidRDefault="00432329" w:rsidP="00784EE4">
      <w:pPr>
        <w:pStyle w:val="Tekstpodstawowy"/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0"/>
        </w:rPr>
      </w:pPr>
      <w:r w:rsidRPr="00784EE4">
        <w:rPr>
          <w:rFonts w:ascii="Tahoma" w:hAnsi="Tahoma" w:cs="Tahoma"/>
          <w:sz w:val="20"/>
        </w:rPr>
        <w:t>Wynajmujący zastrzega sobie prawo zmiany współczynnika procentowego w obliczeniu należności na świadczenia, o których mowa w ust. 1.</w:t>
      </w:r>
    </w:p>
    <w:p w:rsidR="00322DDE" w:rsidRDefault="00432329" w:rsidP="00380648">
      <w:pPr>
        <w:pStyle w:val="Tekstpodstawowy"/>
        <w:numPr>
          <w:ilvl w:val="0"/>
          <w:numId w:val="27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Wysokość stawek opłat/opłat dodatkowych za świadczenia, o których mowa w ust. 1 ulega zmianie stosownie do zmian cen wprowadzonych przez dostawców i obowiązują z chwilą ich wprowadzenia – bez konieczności podpisania aneksu do umowy.</w:t>
      </w:r>
    </w:p>
    <w:p w:rsidR="00557CDC" w:rsidRPr="00557CDC" w:rsidRDefault="00557CDC" w:rsidP="00557CDC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5.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432329" w:rsidRPr="004F68E3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Pierwsza waloryz</w:t>
      </w:r>
      <w:r w:rsidR="00E8618C" w:rsidRPr="00557CDC">
        <w:rPr>
          <w:rFonts w:ascii="Tahoma" w:hAnsi="Tahoma" w:cs="Tahoma"/>
          <w:sz w:val="20"/>
        </w:rPr>
        <w:t xml:space="preserve">acja </w:t>
      </w:r>
      <w:r w:rsidR="00E8618C" w:rsidRPr="004F68E3">
        <w:rPr>
          <w:rFonts w:ascii="Tahoma" w:hAnsi="Tahoma" w:cs="Tahoma"/>
          <w:sz w:val="20"/>
        </w:rPr>
        <w:t>nastąpi w I k</w:t>
      </w:r>
      <w:r w:rsidR="008E7515" w:rsidRPr="004F68E3">
        <w:rPr>
          <w:rFonts w:ascii="Tahoma" w:hAnsi="Tahoma" w:cs="Tahoma"/>
          <w:sz w:val="20"/>
        </w:rPr>
        <w:t>wartale 20</w:t>
      </w:r>
      <w:r w:rsidR="004B0B50">
        <w:rPr>
          <w:rFonts w:ascii="Tahoma" w:hAnsi="Tahoma" w:cs="Tahoma"/>
          <w:sz w:val="20"/>
        </w:rPr>
        <w:t>21</w:t>
      </w:r>
      <w:r w:rsidRPr="004F68E3">
        <w:rPr>
          <w:rFonts w:ascii="Tahoma" w:hAnsi="Tahoma" w:cs="Tahoma"/>
          <w:sz w:val="20"/>
        </w:rPr>
        <w:t xml:space="preserve"> roku.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Zmiana wysokości czynszu w wyniku waloryzacji, o której mowa w ust.1 nie wymaga wypowiedzenia umowy i jej zmiany w formie aneksu. Wynajmujący zobowiązany będzie do </w:t>
      </w:r>
      <w:r w:rsidRPr="00557CDC">
        <w:rPr>
          <w:rFonts w:ascii="Tahoma" w:hAnsi="Tahoma" w:cs="Tahoma"/>
          <w:sz w:val="20"/>
        </w:rPr>
        <w:lastRenderedPageBreak/>
        <w:t>pisemnego powiadomienia Najemcy o wysokości zwaloryzowanej stawki czynszowej, podając w powiadomieniu termin jej obowiązywania.</w:t>
      </w:r>
    </w:p>
    <w:p w:rsidR="00432329" w:rsidRPr="00557CDC" w:rsidRDefault="00432329" w:rsidP="00432329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6.</w:t>
      </w:r>
    </w:p>
    <w:p w:rsidR="00432329" w:rsidRPr="00557CDC" w:rsidRDefault="00432329" w:rsidP="00432329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Strony </w:t>
      </w:r>
      <w:r w:rsidR="00467A04" w:rsidRPr="00557CDC">
        <w:rPr>
          <w:rFonts w:ascii="Tahoma" w:hAnsi="Tahoma" w:cs="Tahoma"/>
          <w:sz w:val="20"/>
        </w:rPr>
        <w:t xml:space="preserve">ustalają, że </w:t>
      </w:r>
      <w:r w:rsidRPr="00557CDC">
        <w:rPr>
          <w:rFonts w:ascii="Tahoma" w:hAnsi="Tahoma" w:cs="Tahoma"/>
          <w:sz w:val="20"/>
        </w:rPr>
        <w:t xml:space="preserve">czynsz określony w § 3 płatny będzie z góry do dnia 10 – go każdego miesiąca kalendarzowego, </w:t>
      </w:r>
      <w:r w:rsidR="00467A04" w:rsidRPr="00557CDC">
        <w:rPr>
          <w:rFonts w:ascii="Tahoma" w:hAnsi="Tahoma" w:cs="Tahoma"/>
          <w:sz w:val="20"/>
        </w:rPr>
        <w:t>świadczenia, o których</w:t>
      </w:r>
      <w:r w:rsidRPr="00557CDC">
        <w:rPr>
          <w:rFonts w:ascii="Tahoma" w:hAnsi="Tahoma" w:cs="Tahoma"/>
          <w:sz w:val="20"/>
        </w:rPr>
        <w:t xml:space="preserve"> mowa w § 4w terminie 14 dni od daty wystawienia faktury na konto bankowe wskazane na fakturze.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Zapłata następuje w dniu wpływu należności na konto Wynajmującego. 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przypadku nieterminowej zapłaty Wynajmujący naliczy odsetki ustawowe.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upoważnia Wynajmującego do wystawienia faktur VAT bez jego podpisu.</w:t>
      </w:r>
    </w:p>
    <w:p w:rsidR="00432329" w:rsidRPr="00557CDC" w:rsidRDefault="00432329" w:rsidP="00432329">
      <w:pPr>
        <w:rPr>
          <w:rFonts w:ascii="Tahoma" w:hAnsi="Tahoma" w:cs="Tahoma"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7.</w:t>
      </w:r>
    </w:p>
    <w:p w:rsidR="00432329" w:rsidRPr="00557CDC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zobowiązany jest wykonać we własnym zakresie i na własny koszt konserwację przedmiotu najmu oraz naprawy bieżące celem zachowania przedmiotu najmu w stanie niepogorszonym.</w:t>
      </w:r>
    </w:p>
    <w:p w:rsidR="00432329" w:rsidRPr="00557CDC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Dokonywanie przeróbek i adaptacji lokalu przez Najemcę może nastąpić na jego koszt za uprzednią zgodą Wynajmującego wyrażoną na piśmie.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Po zakończeniu najmu Najemca zobowiązany jest przywrócić lokal do poprzedniego stanu za wyjątkiem przeróbek i adaptacji zaakceptowanych przez Wynajmującego.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Dokonane przez Najemcę w pomieszczeniach zmiany, ulepszenia, modernizacje i remonty po zakończeniu umowy najmu nie będą przedmiotem roszczeń Najemcy wobec Wynajmującego.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Po zakończeniu najmu Najemca zobowiązany jest do zwrotu przedmiotu najmu na podstawie protokołu zdawczo – odbiorczego. W przypadku nie oddania przedmiotu najmu w terminie Wynajmujący będzie naliczał odszkodowanie w wysokości dwukrotnej należnej stawki czynszu.</w:t>
      </w:r>
    </w:p>
    <w:p w:rsidR="00432329" w:rsidRPr="00557CDC" w:rsidRDefault="00432329" w:rsidP="00432329">
      <w:pPr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8.</w:t>
      </w:r>
    </w:p>
    <w:p w:rsidR="00432329" w:rsidRPr="00557CDC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zobowiązuje się nie podnajmować przedmiotu najmu, ani oddawać go do bezpłatnego używania osobie trzeciej bez pisemnej zgody Wynajmującego.</w:t>
      </w:r>
    </w:p>
    <w:p w:rsidR="00432329" w:rsidRPr="00557CDC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Przekazanie lokalu odbędzie się na podstawie protokołu zdawczo – odbiorczego, w dniu podpisania umowy.</w:t>
      </w:r>
    </w:p>
    <w:p w:rsidR="00432329" w:rsidRPr="00557CDC" w:rsidRDefault="00432329" w:rsidP="00432329">
      <w:pPr>
        <w:pStyle w:val="Tekstpodstawowy"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9.</w:t>
      </w:r>
    </w:p>
    <w:p w:rsidR="00432329" w:rsidRPr="00557CDC" w:rsidRDefault="00432329" w:rsidP="008E7515">
      <w:pPr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oświadcza, że znany jest mu stan techniczny najmowanego lokalu i nie wnosi żadnych zastrzeżeń.</w:t>
      </w: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10.</w:t>
      </w:r>
    </w:p>
    <w:p w:rsidR="00380648" w:rsidRPr="00557CDC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nie ponosi odpowiedzialności za szkody w mieniu oraz wyposażeniu będącym własnością Najemcy powstałych w związku z prowadzoną przez Najemcę działalnością.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11.</w:t>
      </w:r>
    </w:p>
    <w:p w:rsidR="00432329" w:rsidRPr="00557CDC" w:rsidRDefault="00432329" w:rsidP="00432329">
      <w:pPr>
        <w:pStyle w:val="Tekstpodstawowy"/>
        <w:numPr>
          <w:ilvl w:val="0"/>
          <w:numId w:val="20"/>
        </w:numPr>
        <w:suppressAutoHyphens/>
        <w:jc w:val="both"/>
        <w:rPr>
          <w:rFonts w:ascii="Tahoma" w:hAnsi="Tahoma" w:cs="Tahoma"/>
          <w:b/>
          <w:sz w:val="20"/>
        </w:rPr>
      </w:pPr>
      <w:r w:rsidRPr="00557CDC">
        <w:rPr>
          <w:rFonts w:ascii="Tahoma" w:hAnsi="Tahoma" w:cs="Tahoma"/>
          <w:sz w:val="20"/>
        </w:rPr>
        <w:t xml:space="preserve">Strony niniejszej Umowy postanawiają, iż Umowa obowiązuje </w:t>
      </w:r>
      <w:r w:rsidR="00E8618C" w:rsidRPr="00557CDC">
        <w:rPr>
          <w:rFonts w:ascii="Tahoma" w:hAnsi="Tahoma" w:cs="Tahoma"/>
          <w:b/>
          <w:sz w:val="20"/>
        </w:rPr>
        <w:t xml:space="preserve">od dnia </w:t>
      </w:r>
      <w:r w:rsidR="00761DE6">
        <w:rPr>
          <w:rFonts w:ascii="Tahoma" w:hAnsi="Tahoma" w:cs="Tahoma"/>
          <w:b/>
          <w:sz w:val="20"/>
        </w:rPr>
        <w:t>1.01.2021</w:t>
      </w:r>
      <w:r w:rsidR="00E8618C" w:rsidRPr="00557CDC">
        <w:rPr>
          <w:rFonts w:ascii="Tahoma" w:hAnsi="Tahoma" w:cs="Tahoma"/>
          <w:b/>
          <w:sz w:val="20"/>
        </w:rPr>
        <w:t xml:space="preserve"> r. do dnia </w:t>
      </w:r>
      <w:r w:rsidR="00557CDC">
        <w:rPr>
          <w:rFonts w:ascii="Tahoma" w:hAnsi="Tahoma" w:cs="Tahoma"/>
          <w:b/>
          <w:sz w:val="20"/>
        </w:rPr>
        <w:t>31.12.2021r</w:t>
      </w:r>
      <w:r w:rsidR="00E8618C" w:rsidRPr="00557CDC">
        <w:rPr>
          <w:rFonts w:ascii="Tahoma" w:hAnsi="Tahoma" w:cs="Tahoma"/>
          <w:b/>
          <w:sz w:val="20"/>
        </w:rPr>
        <w:t>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Wynajmujący zastrzega sobie możliwość rozwiązania Umowy w trybie natychmiastowym bez wypowiedzenia, jeżeli:</w:t>
      </w:r>
    </w:p>
    <w:p w:rsidR="00432329" w:rsidRPr="00557CDC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zalega z należnym czynszem za dwa pełne okresy płatności lub dopuszcza się naruszeń innych istotnych postanowień Umowy,</w:t>
      </w:r>
    </w:p>
    <w:p w:rsidR="00432329" w:rsidRPr="00557CDC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używa rzeczy w sposób sprzeczny z Umową lub przeznaczeniem i mimo upomnienia nie przestaje jej używać w taki sposób albo, gdy rzecz zaniedbuje do tego stopnia, że zostaje ona narażona na utratę lub uszkodzenie.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lastRenderedPageBreak/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przypadku zaistnienia okoliczności, o których mowa w ust 2. Najemca zobowiązany jest rozliczyć się z Wynajmującym i opuścić przedmiot najmu w terminie wskazanym przez Wynajmującego.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Nie zwrócenie przedmiotu najmu we wskazanym terminie lub w przypadku wygaśnięcia umowy spowoduje naliczenie odszkodowania za bezumowne korzystanie z przedmiotu najmu w wysokości</w:t>
      </w:r>
      <w:r w:rsidR="00AF46C1" w:rsidRPr="00557CDC">
        <w:rPr>
          <w:rFonts w:ascii="Tahoma" w:hAnsi="Tahoma" w:cs="Tahoma"/>
          <w:sz w:val="20"/>
          <w:szCs w:val="20"/>
        </w:rPr>
        <w:t xml:space="preserve"> 250% czynszu miesięcznego netto uiszczanego do dnia</w:t>
      </w:r>
      <w:r w:rsidR="001312D3" w:rsidRPr="00557CDC">
        <w:rPr>
          <w:rFonts w:ascii="Tahoma" w:hAnsi="Tahoma" w:cs="Tahoma"/>
          <w:sz w:val="20"/>
          <w:szCs w:val="20"/>
        </w:rPr>
        <w:t>obowiązywania</w:t>
      </w:r>
      <w:r w:rsidR="00AF46C1" w:rsidRPr="00557CDC">
        <w:rPr>
          <w:rFonts w:ascii="Tahoma" w:hAnsi="Tahoma" w:cs="Tahoma"/>
          <w:sz w:val="20"/>
          <w:szCs w:val="20"/>
        </w:rPr>
        <w:t xml:space="preserve"> umowy.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W przypadku zerwania umowy na świadczenie usług na transport zewnętrzny dla szpitala umowa najmu zostaje rozwiązana </w:t>
      </w:r>
      <w:r w:rsidR="00467A04" w:rsidRPr="00557CDC">
        <w:rPr>
          <w:rFonts w:ascii="Tahoma" w:hAnsi="Tahoma" w:cs="Tahoma"/>
          <w:sz w:val="20"/>
          <w:szCs w:val="20"/>
        </w:rPr>
        <w:t>w dniu</w:t>
      </w:r>
      <w:r w:rsidRPr="00557CDC">
        <w:rPr>
          <w:rFonts w:ascii="Tahoma" w:hAnsi="Tahoma" w:cs="Tahoma"/>
          <w:sz w:val="20"/>
          <w:szCs w:val="20"/>
        </w:rPr>
        <w:t xml:space="preserve"> zakończenia usług transportowych.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Umowa może być rozwiązana przez każdą ze stron z zachowaniem trzymiesięcznego okresu wypowiedzenia liczony pełnymi okresami kalendarzowymi.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Umowa może być rozwiązana w każdym czasie za porozumieniem stron.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8E7515" w:rsidRPr="00557CDC" w:rsidRDefault="008E7515" w:rsidP="00BA7EF5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12.</w:t>
      </w:r>
    </w:p>
    <w:p w:rsidR="00432329" w:rsidRPr="00557CDC" w:rsidRDefault="00432329" w:rsidP="002711AF">
      <w:pPr>
        <w:pStyle w:val="WW-Tekstpodstawowy2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ponosi koszty ubezpieczenia obiektu – pomieszczenia.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13.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Wszelkie zamiany niniejszej umowy wymagają formy pisemnej pod rygorem nieważności.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14.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 sprawach nieuregulowanych niniejszą Umową mają zastosowanie przepisy Kodeksy cywilnego.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E7515" w:rsidRPr="00557CDC" w:rsidRDefault="00432329" w:rsidP="002711A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15.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Mogące wynikać ze stosunku objętego Umową spory, strony poddają pod rozstrzygnięcie właściwego Sądu wg siedziby Wynajmującego.</w:t>
      </w:r>
    </w:p>
    <w:p w:rsidR="008E7515" w:rsidRPr="00557CDC" w:rsidRDefault="00432329" w:rsidP="002711A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16.</w:t>
      </w:r>
    </w:p>
    <w:p w:rsidR="00432329" w:rsidRPr="00557CDC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Umowa sporządzona została w dwóch jednobrzmiących egzemplarzach po jednym dla każdej ze stron</w:t>
      </w:r>
    </w:p>
    <w:p w:rsidR="00432329" w:rsidRPr="00557CDC" w:rsidRDefault="00432329" w:rsidP="00432329">
      <w:pPr>
        <w:pStyle w:val="Tekstpodstawowy"/>
        <w:ind w:firstLine="708"/>
        <w:rPr>
          <w:rFonts w:ascii="Tahoma" w:hAnsi="Tahoma" w:cs="Tahoma"/>
          <w:sz w:val="20"/>
        </w:rPr>
      </w:pPr>
    </w:p>
    <w:p w:rsidR="00BA7EF5" w:rsidRPr="00557CDC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BA7EF5" w:rsidRPr="00557CDC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AB2B6C" w:rsidRPr="00557CDC" w:rsidRDefault="00432329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  <w:r w:rsidRPr="00557CDC">
        <w:rPr>
          <w:rFonts w:ascii="Tahoma" w:hAnsi="Tahoma" w:cs="Tahoma"/>
          <w:i w:val="0"/>
          <w:sz w:val="20"/>
          <w:szCs w:val="20"/>
        </w:rPr>
        <w:t>PODPISY STRON</w:t>
      </w:r>
    </w:p>
    <w:p w:rsidR="00BA7EF5" w:rsidRPr="00557CDC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BA7EF5" w:rsidRPr="00557CDC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08322C" w:rsidRPr="00557CDC" w:rsidRDefault="00432329" w:rsidP="00AB2B6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57CDC">
        <w:rPr>
          <w:rFonts w:ascii="Tahoma" w:hAnsi="Tahoma" w:cs="Tahoma"/>
          <w:b/>
          <w:sz w:val="20"/>
          <w:szCs w:val="20"/>
        </w:rPr>
        <w:t>NAJEMCA:</w:t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="00772618">
        <w:rPr>
          <w:rFonts w:ascii="Tahoma" w:hAnsi="Tahoma" w:cs="Tahoma"/>
          <w:b/>
          <w:sz w:val="20"/>
          <w:szCs w:val="20"/>
        </w:rPr>
        <w:t xml:space="preserve">               </w:t>
      </w:r>
      <w:r w:rsidRPr="00557CDC">
        <w:rPr>
          <w:rFonts w:ascii="Tahoma" w:hAnsi="Tahoma" w:cs="Tahoma"/>
          <w:b/>
          <w:sz w:val="20"/>
          <w:szCs w:val="20"/>
        </w:rPr>
        <w:t>WYNAJMUJĄCY:</w:t>
      </w:r>
    </w:p>
    <w:sectPr w:rsidR="0008322C" w:rsidRPr="00557CDC" w:rsidSect="004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C61A1"/>
    <w:multiLevelType w:val="hybridMultilevel"/>
    <w:tmpl w:val="739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A5E60"/>
    <w:multiLevelType w:val="multilevel"/>
    <w:tmpl w:val="8AFC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DD12F8"/>
    <w:multiLevelType w:val="hybridMultilevel"/>
    <w:tmpl w:val="C86C7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B59"/>
    <w:multiLevelType w:val="multilevel"/>
    <w:tmpl w:val="F2EE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5A6201"/>
    <w:multiLevelType w:val="hybridMultilevel"/>
    <w:tmpl w:val="33441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7405D"/>
    <w:multiLevelType w:val="hybridMultilevel"/>
    <w:tmpl w:val="39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94622"/>
    <w:multiLevelType w:val="hybridMultilevel"/>
    <w:tmpl w:val="822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616"/>
    <w:multiLevelType w:val="hybridMultilevel"/>
    <w:tmpl w:val="59E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14C"/>
    <w:multiLevelType w:val="hybridMultilevel"/>
    <w:tmpl w:val="EA9E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C1999"/>
    <w:multiLevelType w:val="hybridMultilevel"/>
    <w:tmpl w:val="50F65B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864E4"/>
    <w:multiLevelType w:val="hybridMultilevel"/>
    <w:tmpl w:val="7B9C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A126298"/>
    <w:multiLevelType w:val="hybridMultilevel"/>
    <w:tmpl w:val="696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E5DB8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2C935E2"/>
    <w:multiLevelType w:val="hybridMultilevel"/>
    <w:tmpl w:val="C7BAA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A50621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90E48A4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9CC4043"/>
    <w:multiLevelType w:val="hybridMultilevel"/>
    <w:tmpl w:val="22FE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64C71"/>
    <w:multiLevelType w:val="hybridMultilevel"/>
    <w:tmpl w:val="912A8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8D7"/>
    <w:multiLevelType w:val="hybridMultilevel"/>
    <w:tmpl w:val="8E060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37480A"/>
    <w:multiLevelType w:val="multilevel"/>
    <w:tmpl w:val="B82AB4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C300710"/>
    <w:multiLevelType w:val="hybridMultilevel"/>
    <w:tmpl w:val="64BE3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D80AF7"/>
    <w:multiLevelType w:val="hybridMultilevel"/>
    <w:tmpl w:val="B5168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"/>
  </w:num>
  <w:num w:numId="5">
    <w:abstractNumId w:val="11"/>
  </w:num>
  <w:num w:numId="6">
    <w:abstractNumId w:val="22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9"/>
  </w:num>
  <w:num w:numId="20">
    <w:abstractNumId w:val="17"/>
  </w:num>
  <w:num w:numId="21">
    <w:abstractNumId w:val="24"/>
  </w:num>
  <w:num w:numId="22">
    <w:abstractNumId w:val="10"/>
  </w:num>
  <w:num w:numId="23">
    <w:abstractNumId w:val="8"/>
  </w:num>
  <w:num w:numId="24">
    <w:abstractNumId w:val="15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22C"/>
    <w:rsid w:val="00037692"/>
    <w:rsid w:val="0008322C"/>
    <w:rsid w:val="000F2533"/>
    <w:rsid w:val="001312D3"/>
    <w:rsid w:val="00143122"/>
    <w:rsid w:val="001B20BD"/>
    <w:rsid w:val="00242255"/>
    <w:rsid w:val="00243DDA"/>
    <w:rsid w:val="00261806"/>
    <w:rsid w:val="002711AF"/>
    <w:rsid w:val="0029073E"/>
    <w:rsid w:val="002B3B62"/>
    <w:rsid w:val="00322DDE"/>
    <w:rsid w:val="0036127B"/>
    <w:rsid w:val="003717CC"/>
    <w:rsid w:val="00380648"/>
    <w:rsid w:val="00432329"/>
    <w:rsid w:val="004401A6"/>
    <w:rsid w:val="00441BD5"/>
    <w:rsid w:val="00446815"/>
    <w:rsid w:val="00467A04"/>
    <w:rsid w:val="00492C7F"/>
    <w:rsid w:val="004B0B50"/>
    <w:rsid w:val="004B79D2"/>
    <w:rsid w:val="004F68E3"/>
    <w:rsid w:val="00557CDC"/>
    <w:rsid w:val="005A79B8"/>
    <w:rsid w:val="005C3876"/>
    <w:rsid w:val="005C6882"/>
    <w:rsid w:val="00667AE8"/>
    <w:rsid w:val="00706760"/>
    <w:rsid w:val="0073265D"/>
    <w:rsid w:val="00761DE6"/>
    <w:rsid w:val="00772618"/>
    <w:rsid w:val="00784EE4"/>
    <w:rsid w:val="00784F55"/>
    <w:rsid w:val="00785BFF"/>
    <w:rsid w:val="00826A15"/>
    <w:rsid w:val="008928EC"/>
    <w:rsid w:val="008E7515"/>
    <w:rsid w:val="009446B0"/>
    <w:rsid w:val="00973F8D"/>
    <w:rsid w:val="009A7232"/>
    <w:rsid w:val="009E1CA7"/>
    <w:rsid w:val="00A20958"/>
    <w:rsid w:val="00A21154"/>
    <w:rsid w:val="00AB2B6C"/>
    <w:rsid w:val="00AC417A"/>
    <w:rsid w:val="00AF46C1"/>
    <w:rsid w:val="00B150A9"/>
    <w:rsid w:val="00BA7EF5"/>
    <w:rsid w:val="00BF4DC8"/>
    <w:rsid w:val="00C356D0"/>
    <w:rsid w:val="00C454D0"/>
    <w:rsid w:val="00D04696"/>
    <w:rsid w:val="00D24410"/>
    <w:rsid w:val="00DD4E97"/>
    <w:rsid w:val="00E8618C"/>
    <w:rsid w:val="00F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322C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22C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22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styleId="Odwoanieprzypisukocowego">
    <w:name w:val="endnote reference"/>
    <w:basedOn w:val="Domylnaczcionkaakapitu"/>
    <w:uiPriority w:val="99"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22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Normalny1">
    <w:name w:val="Normalny1"/>
    <w:basedOn w:val="Normalny"/>
    <w:rsid w:val="0008322C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2329"/>
    <w:rPr>
      <w:rFonts w:ascii="Cambria" w:hAnsi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32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biuro</cp:lastModifiedBy>
  <cp:revision>9</cp:revision>
  <cp:lastPrinted>2020-09-16T08:08:00Z</cp:lastPrinted>
  <dcterms:created xsi:type="dcterms:W3CDTF">2020-09-02T12:10:00Z</dcterms:created>
  <dcterms:modified xsi:type="dcterms:W3CDTF">2020-11-17T12:39:00Z</dcterms:modified>
</cp:coreProperties>
</file>