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35" w:rsidRDefault="00042DF9" w:rsidP="00042DF9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042DF9" w:rsidRDefault="00042DF9" w:rsidP="00042DF9">
      <w:pPr>
        <w:pStyle w:val="Nagwek"/>
        <w:tabs>
          <w:tab w:val="clear" w:pos="4536"/>
          <w:tab w:val="clear" w:pos="9072"/>
          <w:tab w:val="left" w:pos="993"/>
        </w:tabs>
        <w:ind w:left="4956"/>
        <w:rPr>
          <w:rFonts w:ascii="Tahoma" w:hAnsi="Tahoma" w:cs="Tahoma"/>
          <w:b/>
          <w:sz w:val="20"/>
          <w:szCs w:val="20"/>
        </w:rPr>
      </w:pPr>
    </w:p>
    <w:p w:rsidR="00042DF9" w:rsidRPr="00026F35" w:rsidRDefault="00042DF9" w:rsidP="00042DF9">
      <w:pPr>
        <w:pStyle w:val="Nagwek"/>
        <w:tabs>
          <w:tab w:val="clear" w:pos="4536"/>
          <w:tab w:val="clear" w:pos="9072"/>
          <w:tab w:val="left" w:pos="993"/>
        </w:tabs>
        <w:ind w:left="4956"/>
        <w:rPr>
          <w:rFonts w:ascii="Tahoma" w:hAnsi="Tahoma" w:cs="Tahoma"/>
          <w:sz w:val="20"/>
          <w:szCs w:val="20"/>
        </w:rPr>
      </w:pPr>
    </w:p>
    <w:p w:rsidR="00026F35" w:rsidRPr="00026F35" w:rsidRDefault="00026F35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026F35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DA.271-</w:t>
      </w:r>
      <w:r w:rsidR="00A676A0" w:rsidRPr="00026F35">
        <w:rPr>
          <w:rFonts w:ascii="Tahoma" w:hAnsi="Tahoma" w:cs="Tahoma"/>
          <w:sz w:val="20"/>
          <w:szCs w:val="20"/>
        </w:rPr>
        <w:t>42</w:t>
      </w:r>
      <w:r w:rsidRPr="00026F35">
        <w:rPr>
          <w:rFonts w:ascii="Tahoma" w:hAnsi="Tahoma" w:cs="Tahoma"/>
          <w:sz w:val="20"/>
          <w:szCs w:val="20"/>
        </w:rPr>
        <w:t>-</w:t>
      </w:r>
      <w:r w:rsidR="007C14B0">
        <w:rPr>
          <w:rFonts w:ascii="Tahoma" w:hAnsi="Tahoma" w:cs="Tahoma"/>
          <w:sz w:val="20"/>
          <w:szCs w:val="20"/>
        </w:rPr>
        <w:t>27</w:t>
      </w:r>
      <w:r w:rsidR="00A676A0" w:rsidRPr="00026F35">
        <w:rPr>
          <w:rFonts w:ascii="Tahoma" w:hAnsi="Tahoma" w:cs="Tahoma"/>
          <w:sz w:val="20"/>
          <w:szCs w:val="20"/>
        </w:rPr>
        <w:t>/20</w:t>
      </w:r>
      <w:r w:rsidR="004B0A64" w:rsidRPr="00026F35">
        <w:rPr>
          <w:rFonts w:ascii="Tahoma" w:hAnsi="Tahoma" w:cs="Tahoma"/>
          <w:noProof/>
          <w:sz w:val="20"/>
          <w:szCs w:val="20"/>
        </w:rPr>
        <w:tab/>
      </w:r>
      <w:r w:rsidR="004B0A64" w:rsidRPr="00026F35">
        <w:rPr>
          <w:rFonts w:ascii="Tahoma" w:hAnsi="Tahoma" w:cs="Tahoma"/>
          <w:noProof/>
          <w:sz w:val="20"/>
          <w:szCs w:val="20"/>
        </w:rPr>
        <w:tab/>
      </w:r>
      <w:r w:rsidR="004B0A64" w:rsidRPr="00026F35">
        <w:rPr>
          <w:rFonts w:ascii="Tahoma" w:hAnsi="Tahoma" w:cs="Tahoma"/>
          <w:noProof/>
          <w:sz w:val="20"/>
          <w:szCs w:val="20"/>
        </w:rPr>
        <w:tab/>
      </w:r>
      <w:r w:rsidR="004B0A64" w:rsidRPr="00026F35">
        <w:rPr>
          <w:rFonts w:ascii="Tahoma" w:hAnsi="Tahoma" w:cs="Tahoma"/>
          <w:noProof/>
          <w:sz w:val="20"/>
          <w:szCs w:val="20"/>
        </w:rPr>
        <w:tab/>
      </w:r>
      <w:r w:rsidR="004B0A64" w:rsidRPr="00026F35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026F35">
        <w:rPr>
          <w:rFonts w:ascii="Tahoma" w:hAnsi="Tahoma" w:cs="Tahoma"/>
          <w:noProof/>
          <w:sz w:val="20"/>
          <w:szCs w:val="20"/>
        </w:rPr>
        <w:t xml:space="preserve">   </w:t>
      </w:r>
      <w:r w:rsidRPr="00026F35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026F35">
        <w:rPr>
          <w:rFonts w:ascii="Tahoma" w:hAnsi="Tahoma" w:cs="Tahoma"/>
          <w:noProof/>
          <w:sz w:val="20"/>
          <w:szCs w:val="20"/>
        </w:rPr>
        <w:t xml:space="preserve">dnia </w:t>
      </w:r>
      <w:r w:rsidR="00042DF9">
        <w:rPr>
          <w:rFonts w:ascii="Tahoma" w:hAnsi="Tahoma" w:cs="Tahoma"/>
          <w:noProof/>
          <w:sz w:val="20"/>
          <w:szCs w:val="20"/>
        </w:rPr>
        <w:t>21</w:t>
      </w:r>
      <w:r w:rsidR="002B7B97" w:rsidRPr="00026F35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026F35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026F35">
        <w:rPr>
          <w:rFonts w:ascii="Tahoma" w:hAnsi="Tahoma" w:cs="Tahoma"/>
          <w:noProof/>
          <w:sz w:val="20"/>
          <w:szCs w:val="20"/>
        </w:rPr>
        <w:t>2020</w:t>
      </w:r>
      <w:r w:rsidRPr="00026F35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026F35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026F35" w:rsidRDefault="001E5FB9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026F35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026F3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026F35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026F35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7C14B0">
        <w:rPr>
          <w:rFonts w:ascii="Tahoma" w:hAnsi="Tahoma" w:cs="Tahoma"/>
          <w:b/>
          <w:noProof/>
          <w:sz w:val="20"/>
          <w:szCs w:val="20"/>
        </w:rPr>
        <w:t>Zapytanie nr 21</w:t>
      </w:r>
    </w:p>
    <w:p w:rsidR="001E5FB9" w:rsidRPr="00026F35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026F35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026F35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026F35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026F35">
        <w:rPr>
          <w:rFonts w:ascii="Tahoma" w:hAnsi="Tahoma" w:cs="Tahoma"/>
          <w:sz w:val="20"/>
          <w:szCs w:val="20"/>
        </w:rPr>
        <w:t>na</w:t>
      </w:r>
      <w:r w:rsidR="000B30B7" w:rsidRPr="00026F35">
        <w:rPr>
          <w:rFonts w:ascii="Tahoma" w:hAnsi="Tahoma" w:cs="Tahoma"/>
          <w:sz w:val="20"/>
          <w:szCs w:val="20"/>
        </w:rPr>
        <w:t xml:space="preserve"> </w:t>
      </w:r>
      <w:r w:rsidR="00B77665" w:rsidRPr="00026F35">
        <w:rPr>
          <w:rFonts w:ascii="Tahoma" w:hAnsi="Tahoma" w:cs="Tahoma"/>
          <w:sz w:val="20"/>
          <w:szCs w:val="20"/>
        </w:rPr>
        <w:t>d</w:t>
      </w:r>
      <w:r w:rsidR="000B30B7" w:rsidRPr="00026F35">
        <w:rPr>
          <w:rFonts w:ascii="Tahoma" w:hAnsi="Tahoma" w:cs="Tahoma"/>
          <w:sz w:val="20"/>
          <w:szCs w:val="20"/>
        </w:rPr>
        <w:t>o</w:t>
      </w:r>
      <w:r w:rsidR="00B77665" w:rsidRPr="00026F35">
        <w:rPr>
          <w:rFonts w:ascii="Tahoma" w:hAnsi="Tahoma" w:cs="Tahoma"/>
          <w:sz w:val="20"/>
          <w:szCs w:val="20"/>
        </w:rPr>
        <w:t>stawę</w:t>
      </w:r>
      <w:r w:rsidR="00B77665" w:rsidRPr="00026F35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026F35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026F35">
        <w:rPr>
          <w:rFonts w:ascii="Tahoma" w:hAnsi="Tahoma" w:cs="Tahoma"/>
          <w:sz w:val="20"/>
          <w:szCs w:val="20"/>
        </w:rPr>
        <w:t xml:space="preserve">Szpital Specjalistyczny </w:t>
      </w:r>
      <w:r w:rsidRPr="00026F35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026F35" w:rsidRDefault="004C30B5" w:rsidP="00387718">
      <w:pPr>
        <w:jc w:val="both"/>
        <w:rPr>
          <w:rFonts w:ascii="Tahoma" w:hAnsi="Tahoma" w:cs="Tahoma"/>
          <w:sz w:val="20"/>
          <w:szCs w:val="20"/>
        </w:rPr>
      </w:pPr>
    </w:p>
    <w:p w:rsidR="00A90F80" w:rsidRPr="00026F35" w:rsidRDefault="00A90F80" w:rsidP="00A90F80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7C14B0" w:rsidRPr="007C14B0" w:rsidRDefault="007C14B0" w:rsidP="007C14B0">
      <w:pPr>
        <w:rPr>
          <w:rFonts w:ascii="Tahoma" w:hAnsi="Tahoma" w:cs="Tahoma"/>
          <w:b/>
          <w:sz w:val="20"/>
          <w:szCs w:val="20"/>
        </w:rPr>
      </w:pPr>
      <w:r w:rsidRPr="007C14B0">
        <w:rPr>
          <w:rFonts w:ascii="Tahoma" w:hAnsi="Tahoma" w:cs="Tahoma"/>
          <w:b/>
          <w:sz w:val="20"/>
          <w:szCs w:val="20"/>
        </w:rPr>
        <w:t xml:space="preserve">Pakiet 50 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</w:p>
    <w:p w:rsid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 xml:space="preserve">Pyt. 1 – Czy Zamawiający  w celu otrzymania konkurencyjnej oferty, zgodzi się na wydzielenie z pakietu nr 50 pozycji nr 4 i stworzy z niej oddzielny pakiet? </w:t>
      </w:r>
    </w:p>
    <w:p w:rsidR="007C14B0" w:rsidRPr="007C14B0" w:rsidRDefault="007C14B0" w:rsidP="007C14B0">
      <w:pPr>
        <w:rPr>
          <w:rFonts w:ascii="Tahoma" w:hAnsi="Tahoma" w:cs="Tahoma"/>
          <w:b/>
          <w:sz w:val="20"/>
          <w:szCs w:val="20"/>
        </w:rPr>
      </w:pPr>
      <w:r w:rsidRPr="007C14B0">
        <w:rPr>
          <w:rFonts w:ascii="Tahoma" w:hAnsi="Tahoma" w:cs="Tahoma"/>
          <w:b/>
          <w:sz w:val="20"/>
          <w:szCs w:val="20"/>
        </w:rPr>
        <w:t>Odpowiedz:</w:t>
      </w:r>
      <w:r w:rsidR="00637F31">
        <w:rPr>
          <w:rFonts w:ascii="Tahoma" w:hAnsi="Tahoma" w:cs="Tahoma"/>
          <w:b/>
          <w:sz w:val="20"/>
          <w:szCs w:val="20"/>
        </w:rPr>
        <w:t xml:space="preserve"> Zamawiający nie wyraża zgody na wydzielenie.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Pyt. 2 – Czy Zamawiający w pozycji 4 dopuści: bezpieczną kaniule do wlewów dożylnych wykonaną z poliuretanu</w:t>
      </w:r>
      <w:r w:rsidRPr="007C14B0">
        <w:rPr>
          <w:rFonts w:ascii="Tahoma" w:hAnsi="Tahoma" w:cs="Tahoma"/>
          <w:b/>
          <w:sz w:val="20"/>
          <w:szCs w:val="20"/>
        </w:rPr>
        <w:t xml:space="preserve"> </w:t>
      </w:r>
      <w:r w:rsidRPr="007C14B0">
        <w:rPr>
          <w:rFonts w:ascii="Tahoma" w:hAnsi="Tahoma" w:cs="Tahoma"/>
          <w:sz w:val="20"/>
          <w:szCs w:val="20"/>
        </w:rPr>
        <w:t>z automatycznie aktywującym się plastikowym zabezpieczeniem ostrza igły po wyjęciu z kaniuli w pełni zabezpieczającym operatora przed przypadkowym zakłuciem i nieprzewidzianą ekspozycją na krew po wycofaniu igły, z dodatkowym portem działającym w systemie klik, domykanym  standardowo, port umiejscowiony centralnie w osi skrzydełek,</w:t>
      </w:r>
      <w:r w:rsidRPr="007C14B0">
        <w:rPr>
          <w:rFonts w:ascii="Tahoma" w:hAnsi="Tahoma" w:cs="Tahoma"/>
          <w:bCs/>
          <w:sz w:val="20"/>
          <w:szCs w:val="20"/>
        </w:rPr>
        <w:t xml:space="preserve"> z </w:t>
      </w:r>
      <w:r w:rsidRPr="007C14B0">
        <w:rPr>
          <w:rFonts w:ascii="Tahoma" w:hAnsi="Tahoma" w:cs="Tahoma"/>
          <w:sz w:val="20"/>
          <w:szCs w:val="20"/>
        </w:rPr>
        <w:t>3 paskami dającymi bardzo dobry kontrast w promieniowaniu RTG i umożliwiającymi kontrolę lokalizacji kaniuli w żyle, w następujących rozmiarach: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22G (0,90) - dł. 25mm; przepływ     42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20G (1,00)- dł. 32mm; przepływ     59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18G(1,30)- dł. 45mm; przepływ     96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18G(1,30)- dł. 32mm; przepływ     103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17G (1,50)- dł. 45mm; przepływ     155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16G (1,75) – dł. 45mm; przepływ 225 ml/min</w:t>
      </w:r>
    </w:p>
    <w:p w:rsid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 xml:space="preserve">• 14G (2,00) 0 dł. 45mm; przepływ 290 ml/min? </w:t>
      </w:r>
    </w:p>
    <w:p w:rsidR="007C14B0" w:rsidRPr="007C14B0" w:rsidRDefault="007C14B0" w:rsidP="007C14B0">
      <w:pPr>
        <w:rPr>
          <w:rFonts w:ascii="Tahoma" w:hAnsi="Tahoma" w:cs="Tahoma"/>
          <w:b/>
          <w:sz w:val="20"/>
          <w:szCs w:val="20"/>
        </w:rPr>
      </w:pPr>
      <w:r w:rsidRPr="007C14B0">
        <w:rPr>
          <w:rFonts w:ascii="Tahoma" w:hAnsi="Tahoma" w:cs="Tahoma"/>
          <w:b/>
          <w:sz w:val="20"/>
          <w:szCs w:val="20"/>
        </w:rPr>
        <w:t>Odpowiedz:</w:t>
      </w:r>
      <w:r w:rsidR="00042DF9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</w:p>
    <w:p w:rsid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 xml:space="preserve">Pyt. 3 – Czy Zamawiający w poz. 4 oczekuje, aby  koreczek portu bocznego umieszczony był centralnie nad skrzydełkami mocującymi, zapewniając całkowitą stabilność podczas używania portu bocznego? </w:t>
      </w:r>
    </w:p>
    <w:p w:rsidR="007C14B0" w:rsidRPr="007C14B0" w:rsidRDefault="007C14B0" w:rsidP="007C14B0">
      <w:pPr>
        <w:rPr>
          <w:rFonts w:ascii="Tahoma" w:hAnsi="Tahoma" w:cs="Tahoma"/>
          <w:b/>
          <w:sz w:val="20"/>
          <w:szCs w:val="20"/>
        </w:rPr>
      </w:pPr>
      <w:r w:rsidRPr="007C14B0">
        <w:rPr>
          <w:rFonts w:ascii="Tahoma" w:hAnsi="Tahoma" w:cs="Tahoma"/>
          <w:b/>
          <w:sz w:val="20"/>
          <w:szCs w:val="20"/>
        </w:rPr>
        <w:t>Odpowiedz:</w:t>
      </w:r>
      <w:r w:rsidR="00042DF9">
        <w:rPr>
          <w:rFonts w:ascii="Tahoma" w:hAnsi="Tahoma" w:cs="Tahoma"/>
          <w:b/>
          <w:sz w:val="20"/>
          <w:szCs w:val="20"/>
        </w:rPr>
        <w:t xml:space="preserve"> Zamawiający dopuszcza nie wymaga.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</w:p>
    <w:p w:rsidR="007C14B0" w:rsidRPr="007C14B0" w:rsidRDefault="007C14B0" w:rsidP="007C14B0">
      <w:pPr>
        <w:rPr>
          <w:rFonts w:ascii="Tahoma" w:hAnsi="Tahoma" w:cs="Tahoma"/>
          <w:b/>
          <w:sz w:val="20"/>
          <w:szCs w:val="20"/>
          <w:u w:val="single"/>
        </w:rPr>
      </w:pPr>
      <w:r w:rsidRPr="007C14B0">
        <w:rPr>
          <w:rFonts w:ascii="Tahoma" w:hAnsi="Tahoma" w:cs="Tahoma"/>
          <w:b/>
          <w:sz w:val="20"/>
          <w:szCs w:val="20"/>
          <w:u w:val="single"/>
        </w:rPr>
        <w:t>Pakiet 64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</w:p>
    <w:p w:rsid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Pyt. 1 – Czy Zamawiający  w celu otrzymania konkurencyjnej oferty, zgodzi się na wydzielenie z pakietu nr 64 pozycji nr 1 i stworzy z niej oddzielny pakiet?</w:t>
      </w:r>
    </w:p>
    <w:p w:rsidR="00637F31" w:rsidRPr="007C14B0" w:rsidRDefault="007C14B0" w:rsidP="00637F31">
      <w:pPr>
        <w:rPr>
          <w:rFonts w:ascii="Tahoma" w:hAnsi="Tahoma" w:cs="Tahoma"/>
          <w:b/>
          <w:sz w:val="20"/>
          <w:szCs w:val="20"/>
        </w:rPr>
      </w:pPr>
      <w:r w:rsidRPr="007C14B0">
        <w:rPr>
          <w:rFonts w:ascii="Tahoma" w:hAnsi="Tahoma" w:cs="Tahoma"/>
          <w:b/>
          <w:sz w:val="20"/>
          <w:szCs w:val="20"/>
        </w:rPr>
        <w:t>Odpowiedz:</w:t>
      </w:r>
      <w:r w:rsidR="00637F31" w:rsidRPr="00637F31">
        <w:rPr>
          <w:rFonts w:ascii="Tahoma" w:hAnsi="Tahoma" w:cs="Tahoma"/>
          <w:b/>
          <w:sz w:val="20"/>
          <w:szCs w:val="20"/>
        </w:rPr>
        <w:t xml:space="preserve"> </w:t>
      </w:r>
      <w:r w:rsidR="00637F31">
        <w:rPr>
          <w:rFonts w:ascii="Tahoma" w:hAnsi="Tahoma" w:cs="Tahoma"/>
          <w:b/>
          <w:sz w:val="20"/>
          <w:szCs w:val="20"/>
        </w:rPr>
        <w:t>Zamawiający nie wyraża zgody na wydzielenie.</w:t>
      </w:r>
    </w:p>
    <w:p w:rsidR="007C14B0" w:rsidRPr="007C14B0" w:rsidRDefault="007C14B0" w:rsidP="007C14B0">
      <w:pPr>
        <w:rPr>
          <w:rFonts w:ascii="Tahoma" w:hAnsi="Tahoma" w:cs="Tahoma"/>
          <w:b/>
          <w:sz w:val="20"/>
          <w:szCs w:val="20"/>
        </w:rPr>
      </w:pPr>
    </w:p>
    <w:p w:rsidR="007C14B0" w:rsidRPr="007C14B0" w:rsidRDefault="007C14B0" w:rsidP="007C14B0">
      <w:pPr>
        <w:tabs>
          <w:tab w:val="left" w:pos="1290"/>
        </w:tabs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ab/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 xml:space="preserve">Pyt. 2 – Czy Zamawiający w poz. 1 dopuści: kaniule dożylną wykonaną z poliuretanu z dodatkowym portem działającym w systemie klik, domykanym  standardowo, port umiejscowiony centralnie w osi </w:t>
      </w:r>
      <w:r w:rsidRPr="007C14B0">
        <w:rPr>
          <w:rFonts w:ascii="Tahoma" w:hAnsi="Tahoma" w:cs="Tahoma"/>
          <w:sz w:val="20"/>
          <w:szCs w:val="20"/>
        </w:rPr>
        <w:lastRenderedPageBreak/>
        <w:t>skrzydełek,</w:t>
      </w:r>
      <w:r w:rsidRPr="007C14B0">
        <w:rPr>
          <w:rFonts w:ascii="Tahoma" w:hAnsi="Tahoma" w:cs="Tahoma"/>
          <w:bCs/>
          <w:sz w:val="20"/>
          <w:szCs w:val="20"/>
        </w:rPr>
        <w:t xml:space="preserve"> z </w:t>
      </w:r>
      <w:r w:rsidRPr="007C14B0">
        <w:rPr>
          <w:rFonts w:ascii="Tahoma" w:hAnsi="Tahoma" w:cs="Tahoma"/>
          <w:sz w:val="20"/>
          <w:szCs w:val="20"/>
        </w:rPr>
        <w:t>3 paskami dającymi bardzo dobry kontrast w promieniowaniu RTG i umożliwiającymi kontrolę lokalizacji kaniuli w żyle, w następujących rozmiarach: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22G (0,90) - dł. 25mm; przepływ     42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20G (1,00)- dł. 32mm; przepływ     59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18G(1,30)- dł. 45mm; przepływ     96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18G(1,30)- dł. 32mm; przepływ     103 ml/min</w:t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>• 17G (1,50)- dł. 45mm; przepływ     155 ml/min</w:t>
      </w:r>
    </w:p>
    <w:p w:rsidR="007C14B0" w:rsidRDefault="007C14B0" w:rsidP="007C14B0">
      <w:pPr>
        <w:tabs>
          <w:tab w:val="left" w:pos="5265"/>
        </w:tabs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 xml:space="preserve">• 16G (1,75) – dł. 45mm; przepływ 225 ml/min? </w:t>
      </w:r>
    </w:p>
    <w:p w:rsidR="007C14B0" w:rsidRPr="007C14B0" w:rsidRDefault="007C14B0" w:rsidP="007C14B0">
      <w:pPr>
        <w:tabs>
          <w:tab w:val="left" w:pos="5265"/>
        </w:tabs>
        <w:rPr>
          <w:rFonts w:ascii="Tahoma" w:hAnsi="Tahoma" w:cs="Tahoma"/>
          <w:b/>
          <w:sz w:val="20"/>
          <w:szCs w:val="20"/>
        </w:rPr>
      </w:pPr>
      <w:r w:rsidRPr="007C14B0">
        <w:rPr>
          <w:rFonts w:ascii="Tahoma" w:hAnsi="Tahoma" w:cs="Tahoma"/>
          <w:b/>
          <w:sz w:val="20"/>
          <w:szCs w:val="20"/>
        </w:rPr>
        <w:t>Odpowiedz:</w:t>
      </w:r>
      <w:r w:rsidR="00042DF9">
        <w:rPr>
          <w:rFonts w:ascii="Tahoma" w:hAnsi="Tahoma" w:cs="Tahoma"/>
          <w:b/>
          <w:sz w:val="20"/>
          <w:szCs w:val="20"/>
        </w:rPr>
        <w:t xml:space="preserve"> Zamawiający dopuszcza.</w:t>
      </w:r>
      <w:r w:rsidRPr="007C14B0">
        <w:rPr>
          <w:rFonts w:ascii="Tahoma" w:hAnsi="Tahoma" w:cs="Tahoma"/>
          <w:b/>
          <w:sz w:val="20"/>
          <w:szCs w:val="20"/>
        </w:rPr>
        <w:tab/>
      </w:r>
    </w:p>
    <w:p w:rsidR="007C14B0" w:rsidRPr="007C14B0" w:rsidRDefault="007C14B0" w:rsidP="007C14B0">
      <w:pPr>
        <w:rPr>
          <w:rFonts w:ascii="Tahoma" w:hAnsi="Tahoma" w:cs="Tahoma"/>
          <w:sz w:val="20"/>
          <w:szCs w:val="20"/>
        </w:rPr>
      </w:pPr>
    </w:p>
    <w:p w:rsidR="00DA4767" w:rsidRDefault="007C14B0" w:rsidP="007C14B0">
      <w:pPr>
        <w:rPr>
          <w:rFonts w:ascii="Tahoma" w:hAnsi="Tahoma" w:cs="Tahoma"/>
          <w:sz w:val="20"/>
          <w:szCs w:val="20"/>
        </w:rPr>
      </w:pPr>
      <w:r w:rsidRPr="007C14B0">
        <w:rPr>
          <w:rFonts w:ascii="Tahoma" w:hAnsi="Tahoma" w:cs="Tahoma"/>
          <w:sz w:val="20"/>
          <w:szCs w:val="20"/>
        </w:rPr>
        <w:t xml:space="preserve">Pyt. 3 – Czy Zamawiający w poz. 1 oczekuje, aby  koreczek portu bocznego umieszczony był centralnie nad skrzydełkami mocującymi, zapewniając całkowitą stabilność podczas używania portu bocznego? </w:t>
      </w:r>
    </w:p>
    <w:p w:rsidR="007C14B0" w:rsidRPr="007C14B0" w:rsidRDefault="007C14B0" w:rsidP="007C14B0">
      <w:pPr>
        <w:rPr>
          <w:rFonts w:ascii="Tahoma" w:hAnsi="Tahoma" w:cs="Tahoma"/>
          <w:b/>
          <w:sz w:val="20"/>
          <w:szCs w:val="20"/>
        </w:rPr>
      </w:pPr>
      <w:r w:rsidRPr="007C14B0">
        <w:rPr>
          <w:rFonts w:ascii="Tahoma" w:hAnsi="Tahoma" w:cs="Tahoma"/>
          <w:b/>
          <w:sz w:val="20"/>
          <w:szCs w:val="20"/>
        </w:rPr>
        <w:t>Odpowiedz:</w:t>
      </w:r>
      <w:r w:rsidR="00042DF9">
        <w:rPr>
          <w:rFonts w:ascii="Tahoma" w:hAnsi="Tahoma" w:cs="Tahoma"/>
          <w:b/>
          <w:sz w:val="20"/>
          <w:szCs w:val="20"/>
        </w:rPr>
        <w:t xml:space="preserve"> Zamawiający dopuszcza nie wymaga.</w:t>
      </w:r>
    </w:p>
    <w:sectPr w:rsidR="007C14B0" w:rsidRPr="007C14B0" w:rsidSect="004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C0" w:rsidRDefault="005C5DC0">
      <w:r>
        <w:separator/>
      </w:r>
    </w:p>
  </w:endnote>
  <w:endnote w:type="continuationSeparator" w:id="0">
    <w:p w:rsidR="005C5DC0" w:rsidRDefault="005C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701C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C0" w:rsidRDefault="005C5DC0">
      <w:r>
        <w:separator/>
      </w:r>
    </w:p>
  </w:footnote>
  <w:footnote w:type="continuationSeparator" w:id="0">
    <w:p w:rsidR="005C5DC0" w:rsidRDefault="005C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B6" w:rsidRDefault="003C4D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01C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701C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5"/>
  </w:num>
  <w:num w:numId="5">
    <w:abstractNumId w:val="3"/>
  </w:num>
  <w:num w:numId="6">
    <w:abstractNumId w:val="25"/>
  </w:num>
  <w:num w:numId="7">
    <w:abstractNumId w:val="21"/>
  </w:num>
  <w:num w:numId="8">
    <w:abstractNumId w:val="13"/>
  </w:num>
  <w:num w:numId="9">
    <w:abstractNumId w:val="19"/>
  </w:num>
  <w:num w:numId="10">
    <w:abstractNumId w:val="10"/>
  </w:num>
  <w:num w:numId="11">
    <w:abstractNumId w:val="26"/>
  </w:num>
  <w:num w:numId="12">
    <w:abstractNumId w:val="1"/>
  </w:num>
  <w:num w:numId="13">
    <w:abstractNumId w:val="20"/>
  </w:num>
  <w:num w:numId="14">
    <w:abstractNumId w:val="16"/>
  </w:num>
  <w:num w:numId="15">
    <w:abstractNumId w:val="7"/>
  </w:num>
  <w:num w:numId="16">
    <w:abstractNumId w:val="9"/>
  </w:num>
  <w:num w:numId="17">
    <w:abstractNumId w:val="23"/>
  </w:num>
  <w:num w:numId="18">
    <w:abstractNumId w:val="8"/>
  </w:num>
  <w:num w:numId="19">
    <w:abstractNumId w:val="2"/>
  </w:num>
  <w:num w:numId="20">
    <w:abstractNumId w:val="4"/>
  </w:num>
  <w:num w:numId="21">
    <w:abstractNumId w:val="14"/>
  </w:num>
  <w:num w:numId="22">
    <w:abstractNumId w:val="22"/>
  </w:num>
  <w:num w:numId="23">
    <w:abstractNumId w:val="17"/>
  </w:num>
  <w:num w:numId="24">
    <w:abstractNumId w:val="12"/>
  </w:num>
  <w:num w:numId="25">
    <w:abstractNumId w:val="15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6E28"/>
    <w:rsid w:val="00026F35"/>
    <w:rsid w:val="000270AA"/>
    <w:rsid w:val="00027B48"/>
    <w:rsid w:val="00030789"/>
    <w:rsid w:val="00042DF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01CA"/>
    <w:rsid w:val="00175BC3"/>
    <w:rsid w:val="00180844"/>
    <w:rsid w:val="00182AB7"/>
    <w:rsid w:val="001830D9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C85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A2513"/>
    <w:rsid w:val="004B0A64"/>
    <w:rsid w:val="004C1595"/>
    <w:rsid w:val="004C2286"/>
    <w:rsid w:val="004C30B5"/>
    <w:rsid w:val="004E270C"/>
    <w:rsid w:val="004E3951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1E9A"/>
    <w:rsid w:val="005965E4"/>
    <w:rsid w:val="005B1049"/>
    <w:rsid w:val="005B4236"/>
    <w:rsid w:val="005B506C"/>
    <w:rsid w:val="005C00E2"/>
    <w:rsid w:val="005C32D4"/>
    <w:rsid w:val="005C5A5F"/>
    <w:rsid w:val="005C5CBA"/>
    <w:rsid w:val="005C5DC0"/>
    <w:rsid w:val="005C747B"/>
    <w:rsid w:val="005D0BD8"/>
    <w:rsid w:val="005E2EFD"/>
    <w:rsid w:val="005E43AE"/>
    <w:rsid w:val="005E7FA0"/>
    <w:rsid w:val="005F0DCA"/>
    <w:rsid w:val="005F54EC"/>
    <w:rsid w:val="005F7595"/>
    <w:rsid w:val="00613DB9"/>
    <w:rsid w:val="006143DA"/>
    <w:rsid w:val="0061451F"/>
    <w:rsid w:val="006152E7"/>
    <w:rsid w:val="006215AA"/>
    <w:rsid w:val="006227B6"/>
    <w:rsid w:val="00632FE1"/>
    <w:rsid w:val="006356AE"/>
    <w:rsid w:val="00637F31"/>
    <w:rsid w:val="00640233"/>
    <w:rsid w:val="00643097"/>
    <w:rsid w:val="00650EE3"/>
    <w:rsid w:val="0066796D"/>
    <w:rsid w:val="0067539C"/>
    <w:rsid w:val="00687262"/>
    <w:rsid w:val="00691614"/>
    <w:rsid w:val="0069389B"/>
    <w:rsid w:val="00697006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468E"/>
    <w:rsid w:val="0070473E"/>
    <w:rsid w:val="00713D33"/>
    <w:rsid w:val="00715746"/>
    <w:rsid w:val="00736D17"/>
    <w:rsid w:val="00740071"/>
    <w:rsid w:val="007417C4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5053"/>
    <w:rsid w:val="007C66EE"/>
    <w:rsid w:val="007D0B2A"/>
    <w:rsid w:val="007D4B5E"/>
    <w:rsid w:val="007D70EF"/>
    <w:rsid w:val="007D7900"/>
    <w:rsid w:val="007E1FFC"/>
    <w:rsid w:val="007E45ED"/>
    <w:rsid w:val="007E591A"/>
    <w:rsid w:val="007F4C48"/>
    <w:rsid w:val="007F644A"/>
    <w:rsid w:val="008009DF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769B3"/>
    <w:rsid w:val="008A312C"/>
    <w:rsid w:val="008B261D"/>
    <w:rsid w:val="008C1D46"/>
    <w:rsid w:val="008C2CF7"/>
    <w:rsid w:val="008D0AC7"/>
    <w:rsid w:val="008D3FBE"/>
    <w:rsid w:val="008D4704"/>
    <w:rsid w:val="008D7215"/>
    <w:rsid w:val="008D7EB8"/>
    <w:rsid w:val="008E0158"/>
    <w:rsid w:val="008E6C59"/>
    <w:rsid w:val="008F6892"/>
    <w:rsid w:val="00901CAB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747F"/>
    <w:rsid w:val="00A07B3B"/>
    <w:rsid w:val="00A07D3B"/>
    <w:rsid w:val="00A07FA5"/>
    <w:rsid w:val="00A11657"/>
    <w:rsid w:val="00A2014B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0AB"/>
    <w:rsid w:val="00AC774E"/>
    <w:rsid w:val="00AD0380"/>
    <w:rsid w:val="00AD15AB"/>
    <w:rsid w:val="00AD2267"/>
    <w:rsid w:val="00AE49EF"/>
    <w:rsid w:val="00AF5F1C"/>
    <w:rsid w:val="00AF5F58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A46AD"/>
    <w:rsid w:val="00BB0103"/>
    <w:rsid w:val="00BB0F73"/>
    <w:rsid w:val="00BB2BC9"/>
    <w:rsid w:val="00BB3B6B"/>
    <w:rsid w:val="00BC3831"/>
    <w:rsid w:val="00BC4DE3"/>
    <w:rsid w:val="00BD117E"/>
    <w:rsid w:val="00BD3BA5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6E15"/>
    <w:rsid w:val="00CA33FF"/>
    <w:rsid w:val="00CB2AB1"/>
    <w:rsid w:val="00CB2F9A"/>
    <w:rsid w:val="00CB320B"/>
    <w:rsid w:val="00CB7B76"/>
    <w:rsid w:val="00CD1BB5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4407C"/>
    <w:rsid w:val="00D504B9"/>
    <w:rsid w:val="00D514AE"/>
    <w:rsid w:val="00D60E72"/>
    <w:rsid w:val="00D65000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2B74"/>
    <w:rsid w:val="00DE3C19"/>
    <w:rsid w:val="00DF45C7"/>
    <w:rsid w:val="00E00AA8"/>
    <w:rsid w:val="00E03380"/>
    <w:rsid w:val="00E14C1B"/>
    <w:rsid w:val="00E22F63"/>
    <w:rsid w:val="00E338CE"/>
    <w:rsid w:val="00E457EE"/>
    <w:rsid w:val="00E46157"/>
    <w:rsid w:val="00E5153B"/>
    <w:rsid w:val="00E53618"/>
    <w:rsid w:val="00E53EFA"/>
    <w:rsid w:val="00E5513B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7917"/>
    <w:rsid w:val="00F6070C"/>
    <w:rsid w:val="00F61473"/>
    <w:rsid w:val="00F63E51"/>
    <w:rsid w:val="00F64BED"/>
    <w:rsid w:val="00F70941"/>
    <w:rsid w:val="00F7291B"/>
    <w:rsid w:val="00F84EEA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66B60-50C2-42A9-B3D3-CB97F83A7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2020-10-21T12:15:00Z</cp:lastPrinted>
  <dcterms:created xsi:type="dcterms:W3CDTF">2020-10-01T09:54:00Z</dcterms:created>
  <dcterms:modified xsi:type="dcterms:W3CDTF">2020-10-21T12:16:00Z</dcterms:modified>
</cp:coreProperties>
</file>