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925762" w:rsidTr="00973A9F">
        <w:tc>
          <w:tcPr>
            <w:tcW w:w="9180" w:type="dxa"/>
          </w:tcPr>
          <w:p w:rsidR="001F0DFE" w:rsidRPr="001F0DFE" w:rsidRDefault="00504357" w:rsidP="00B07B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44061"/>
                <w:sz w:val="20"/>
                <w:szCs w:val="20"/>
              </w:rPr>
              <w:t>P.T. Wykonawcy wszyscy</w:t>
            </w:r>
          </w:p>
        </w:tc>
      </w:tr>
      <w:tr w:rsidR="001F0DFE" w:rsidRPr="00925762" w:rsidTr="00973A9F">
        <w:tc>
          <w:tcPr>
            <w:tcW w:w="9180" w:type="dxa"/>
          </w:tcPr>
          <w:p w:rsidR="001F0DFE" w:rsidRPr="001F0DFE" w:rsidRDefault="001F0DFE" w:rsidP="00B07B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1208D2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1F0DFE">
        <w:rPr>
          <w:rFonts w:ascii="Tahoma" w:hAnsi="Tahoma" w:cs="Tahoma"/>
          <w:sz w:val="20"/>
          <w:szCs w:val="20"/>
        </w:rPr>
        <w:t>21-7</w:t>
      </w:r>
      <w:r w:rsidR="00E37D79">
        <w:rPr>
          <w:rFonts w:ascii="Tahoma" w:hAnsi="Tahoma" w:cs="Tahoma"/>
          <w:sz w:val="20"/>
          <w:szCs w:val="20"/>
        </w:rPr>
        <w:t>/20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F0DFE">
        <w:rPr>
          <w:rFonts w:ascii="Tahoma" w:hAnsi="Tahoma" w:cs="Tahoma"/>
          <w:noProof/>
          <w:sz w:val="20"/>
          <w:szCs w:val="20"/>
        </w:rPr>
        <w:t>14</w:t>
      </w:r>
      <w:r w:rsidR="00D94FCD">
        <w:rPr>
          <w:rFonts w:ascii="Tahoma" w:hAnsi="Tahoma" w:cs="Tahoma"/>
          <w:noProof/>
          <w:sz w:val="20"/>
          <w:szCs w:val="20"/>
        </w:rPr>
        <w:t xml:space="preserve"> </w:t>
      </w:r>
      <w:r w:rsidR="00E37D79">
        <w:rPr>
          <w:rFonts w:ascii="Tahoma" w:hAnsi="Tahoma" w:cs="Tahoma"/>
          <w:noProof/>
          <w:sz w:val="20"/>
          <w:szCs w:val="20"/>
        </w:rPr>
        <w:t>maja 2020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0DFE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F0DFE" w:rsidRDefault="001F0DFE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1F0DFE" w:rsidRDefault="001F0DFE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1F0DFE">
        <w:rPr>
          <w:rFonts w:ascii="Tahoma" w:hAnsi="Tahoma" w:cs="Tahoma"/>
          <w:b/>
          <w:sz w:val="20"/>
          <w:szCs w:val="20"/>
        </w:rPr>
        <w:t>Pytanie 1 zad 22 poz. 10</w:t>
      </w:r>
    </w:p>
    <w:p w:rsidR="001F0DFE" w:rsidRDefault="001F0DFE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F0DFE" w:rsidRDefault="001F0DFE" w:rsidP="001F0DFE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1F0DFE">
        <w:rPr>
          <w:rFonts w:ascii="Tahoma" w:hAnsi="Tahoma" w:cs="Tahoma"/>
          <w:sz w:val="20"/>
          <w:szCs w:val="20"/>
        </w:rPr>
        <w:t>Czy w związku z brakiem występowania na rynku polskim pasków do oznaczeń acetonu w surowicy i moczu, Zamawiający wyrazi zgodę  na zaoferowanie pasków do oznaczeń acetonu w moczu?</w:t>
      </w:r>
    </w:p>
    <w:p w:rsidR="001F0DFE" w:rsidRDefault="001F0DFE" w:rsidP="001F0DFE">
      <w:pPr>
        <w:ind w:left="720"/>
        <w:rPr>
          <w:rFonts w:ascii="Tahoma" w:hAnsi="Tahoma" w:cs="Tahoma"/>
          <w:b/>
          <w:sz w:val="20"/>
          <w:szCs w:val="20"/>
        </w:rPr>
      </w:pPr>
      <w:r w:rsidRPr="001F0DFE">
        <w:rPr>
          <w:rFonts w:ascii="Tahoma" w:hAnsi="Tahoma" w:cs="Tahoma"/>
          <w:b/>
          <w:sz w:val="20"/>
          <w:szCs w:val="20"/>
        </w:rPr>
        <w:t>Odpowiedz: Tak.</w:t>
      </w:r>
    </w:p>
    <w:p w:rsidR="001F0DFE" w:rsidRPr="001F0DFE" w:rsidRDefault="001F0DFE" w:rsidP="001F0DFE">
      <w:pPr>
        <w:ind w:left="720"/>
        <w:rPr>
          <w:rFonts w:ascii="Tahoma" w:hAnsi="Tahoma" w:cs="Tahoma"/>
          <w:b/>
          <w:sz w:val="20"/>
          <w:szCs w:val="20"/>
        </w:rPr>
      </w:pPr>
    </w:p>
    <w:p w:rsidR="001F0DFE" w:rsidRDefault="001F0DFE" w:rsidP="001F0DFE">
      <w:pPr>
        <w:numPr>
          <w:ilvl w:val="0"/>
          <w:numId w:val="19"/>
        </w:numPr>
        <w:spacing w:line="276" w:lineRule="auto"/>
        <w:rPr>
          <w:rFonts w:ascii="Tahoma" w:hAnsi="Tahoma" w:cs="Tahoma"/>
          <w:sz w:val="20"/>
          <w:szCs w:val="20"/>
        </w:rPr>
      </w:pPr>
      <w:r w:rsidRPr="001F0DFE">
        <w:rPr>
          <w:rFonts w:ascii="Tahoma" w:hAnsi="Tahoma" w:cs="Tahoma"/>
          <w:sz w:val="20"/>
          <w:szCs w:val="20"/>
        </w:rPr>
        <w:t>Czy Zamawiający dopuści zaoferowanie pasków do oznaczeń ciał ketonowych w moczu?</w:t>
      </w:r>
    </w:p>
    <w:p w:rsidR="001F0DFE" w:rsidRPr="001F0DFE" w:rsidRDefault="001F0DFE" w:rsidP="001F0DFE">
      <w:pPr>
        <w:spacing w:after="200" w:line="276" w:lineRule="auto"/>
        <w:ind w:left="720"/>
        <w:rPr>
          <w:rFonts w:ascii="Tahoma" w:hAnsi="Tahoma" w:cs="Tahoma"/>
          <w:b/>
          <w:sz w:val="20"/>
          <w:szCs w:val="20"/>
        </w:rPr>
      </w:pPr>
      <w:r w:rsidRPr="001F0DFE">
        <w:rPr>
          <w:rFonts w:ascii="Tahoma" w:hAnsi="Tahoma" w:cs="Tahoma"/>
          <w:b/>
          <w:sz w:val="20"/>
          <w:szCs w:val="20"/>
        </w:rPr>
        <w:t>Odpowiedz: Tak.</w:t>
      </w:r>
    </w:p>
    <w:p w:rsidR="000A4F32" w:rsidRPr="00973A9F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973A9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DF" w:rsidRDefault="009864DF">
      <w:r>
        <w:separator/>
      </w:r>
    </w:p>
  </w:endnote>
  <w:endnote w:type="continuationSeparator" w:id="0">
    <w:p w:rsidR="009864DF" w:rsidRDefault="0098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6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6469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DF" w:rsidRDefault="009864DF">
      <w:r>
        <w:separator/>
      </w:r>
    </w:p>
  </w:footnote>
  <w:footnote w:type="continuationSeparator" w:id="0">
    <w:p w:rsidR="009864DF" w:rsidRDefault="00986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69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6469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8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44FB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0DF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B22B4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8F26-C32B-4102-B302-2ABE1564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65</cp:revision>
  <cp:lastPrinted>2020-05-14T09:48:00Z</cp:lastPrinted>
  <dcterms:created xsi:type="dcterms:W3CDTF">2017-09-15T09:55:00Z</dcterms:created>
  <dcterms:modified xsi:type="dcterms:W3CDTF">2020-05-14T09:48:00Z</dcterms:modified>
</cp:coreProperties>
</file>