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840F9A" w:rsidRDefault="0049383E" w:rsidP="00953B47">
      <w:pPr>
        <w:jc w:val="right"/>
        <w:rPr>
          <w:rFonts w:ascii="Tahoma" w:hAnsi="Tahoma" w:cs="Tahoma"/>
          <w:b/>
          <w:sz w:val="20"/>
          <w:szCs w:val="20"/>
        </w:rPr>
      </w:pPr>
    </w:p>
    <w:p w:rsidR="00290559" w:rsidRPr="00840F9A" w:rsidRDefault="0078588C" w:rsidP="00840F9A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color w:val="222222"/>
          <w:sz w:val="20"/>
          <w:szCs w:val="20"/>
        </w:rPr>
        <w:t>P.T. Wykonawcy wszyscy</w:t>
      </w:r>
    </w:p>
    <w:p w:rsidR="00840F9A" w:rsidRDefault="00840F9A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840F9A" w:rsidRDefault="00840F9A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sz w:val="20"/>
          <w:szCs w:val="20"/>
        </w:rPr>
      </w:pPr>
      <w:r w:rsidRPr="00840F9A">
        <w:rPr>
          <w:rFonts w:ascii="Tahoma" w:hAnsi="Tahoma" w:cs="Tahoma"/>
          <w:sz w:val="20"/>
          <w:szCs w:val="20"/>
        </w:rPr>
        <w:t>DA.271-56-12</w:t>
      </w:r>
      <w:r w:rsidR="007A5F9B" w:rsidRPr="00840F9A">
        <w:rPr>
          <w:rFonts w:ascii="Tahoma" w:hAnsi="Tahoma" w:cs="Tahoma"/>
          <w:sz w:val="20"/>
          <w:szCs w:val="20"/>
        </w:rPr>
        <w:t>/19</w:t>
      </w:r>
      <w:r w:rsidR="007A5F9B" w:rsidRPr="00840F9A">
        <w:rPr>
          <w:rFonts w:ascii="Tahoma" w:hAnsi="Tahoma" w:cs="Tahoma"/>
          <w:noProof/>
          <w:sz w:val="20"/>
          <w:szCs w:val="20"/>
        </w:rPr>
        <w:tab/>
      </w:r>
      <w:r w:rsidR="007A5F9B" w:rsidRPr="00840F9A">
        <w:rPr>
          <w:rFonts w:ascii="Tahoma" w:hAnsi="Tahoma" w:cs="Tahoma"/>
          <w:noProof/>
          <w:sz w:val="20"/>
          <w:szCs w:val="20"/>
        </w:rPr>
        <w:tab/>
      </w:r>
      <w:r w:rsidR="007A5F9B" w:rsidRPr="00840F9A">
        <w:rPr>
          <w:rFonts w:ascii="Tahoma" w:hAnsi="Tahoma" w:cs="Tahoma"/>
          <w:noProof/>
          <w:sz w:val="20"/>
          <w:szCs w:val="20"/>
        </w:rPr>
        <w:tab/>
      </w:r>
      <w:r w:rsidR="007A5F9B" w:rsidRPr="00840F9A">
        <w:rPr>
          <w:rFonts w:ascii="Tahoma" w:hAnsi="Tahoma" w:cs="Tahoma"/>
          <w:noProof/>
          <w:sz w:val="20"/>
          <w:szCs w:val="20"/>
        </w:rPr>
        <w:tab/>
      </w:r>
      <w:r w:rsidR="007A5F9B" w:rsidRPr="00840F9A">
        <w:rPr>
          <w:rFonts w:ascii="Tahoma" w:hAnsi="Tahoma" w:cs="Tahoma"/>
          <w:noProof/>
          <w:sz w:val="20"/>
          <w:szCs w:val="20"/>
        </w:rPr>
        <w:tab/>
        <w:t xml:space="preserve">  </w:t>
      </w:r>
      <w:r w:rsidR="0047228C" w:rsidRPr="00840F9A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78588C">
        <w:rPr>
          <w:rFonts w:ascii="Tahoma" w:hAnsi="Tahoma" w:cs="Tahoma"/>
          <w:noProof/>
          <w:sz w:val="20"/>
          <w:szCs w:val="20"/>
        </w:rPr>
        <w:t>16</w:t>
      </w:r>
      <w:r w:rsidR="007A5F9B" w:rsidRPr="00840F9A">
        <w:rPr>
          <w:rFonts w:ascii="Tahoma" w:hAnsi="Tahoma" w:cs="Tahoma"/>
          <w:noProof/>
          <w:sz w:val="20"/>
          <w:szCs w:val="20"/>
        </w:rPr>
        <w:t xml:space="preserve"> października 2019</w:t>
      </w:r>
      <w:r w:rsidR="0047228C" w:rsidRPr="00840F9A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840F9A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840F9A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840F9A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840F9A" w:rsidRPr="00840F9A">
        <w:rPr>
          <w:rFonts w:ascii="Tahoma" w:hAnsi="Tahoma" w:cs="Tahoma"/>
          <w:b/>
          <w:noProof/>
          <w:sz w:val="20"/>
          <w:szCs w:val="20"/>
        </w:rPr>
        <w:t>Zapytanie nr 6</w:t>
      </w:r>
      <w:r w:rsidR="00536031" w:rsidRPr="00840F9A">
        <w:rPr>
          <w:rFonts w:ascii="Tahoma" w:hAnsi="Tahoma" w:cs="Tahoma"/>
          <w:b/>
          <w:noProof/>
          <w:sz w:val="20"/>
          <w:szCs w:val="20"/>
        </w:rPr>
        <w:t>:</w:t>
      </w:r>
    </w:p>
    <w:p w:rsidR="0047228C" w:rsidRPr="00840F9A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7A5F9B" w:rsidRPr="00840F9A" w:rsidRDefault="0047228C" w:rsidP="00536031">
      <w:pPr>
        <w:spacing w:line="276" w:lineRule="auto"/>
        <w:rPr>
          <w:rFonts w:ascii="Tahoma" w:hAnsi="Tahoma" w:cs="Tahoma"/>
          <w:sz w:val="20"/>
          <w:szCs w:val="20"/>
        </w:rPr>
      </w:pPr>
      <w:r w:rsidRPr="00840F9A">
        <w:rPr>
          <w:rFonts w:ascii="Tahoma" w:hAnsi="Tahoma" w:cs="Tahoma"/>
          <w:sz w:val="20"/>
          <w:szCs w:val="20"/>
        </w:rPr>
        <w:tab/>
        <w:t xml:space="preserve">W związku ze złożonymi zapytaniami dotyczącymi zapisów </w:t>
      </w:r>
      <w:r w:rsidR="007A5F9B" w:rsidRPr="00840F9A">
        <w:rPr>
          <w:rFonts w:ascii="Tahoma" w:hAnsi="Tahoma" w:cs="Tahoma"/>
          <w:sz w:val="20"/>
          <w:szCs w:val="20"/>
        </w:rPr>
        <w:t>SIWZ</w:t>
      </w:r>
      <w:r w:rsidRPr="00840F9A">
        <w:rPr>
          <w:rFonts w:ascii="Tahoma" w:hAnsi="Tahoma" w:cs="Tahoma"/>
          <w:sz w:val="20"/>
          <w:szCs w:val="20"/>
        </w:rPr>
        <w:t xml:space="preserve"> odnośnie postępowania o udzielenie zamówienia publicznego prowadzonego w trybie przetargu nieograniczonego na </w:t>
      </w:r>
      <w:r w:rsidR="00944A42" w:rsidRPr="00840F9A">
        <w:rPr>
          <w:rFonts w:ascii="Tahoma" w:hAnsi="Tahoma" w:cs="Tahoma"/>
          <w:b/>
          <w:sz w:val="20"/>
          <w:szCs w:val="20"/>
        </w:rPr>
        <w:t>dostawę środków dezynfe</w:t>
      </w:r>
      <w:r w:rsidR="005B1049" w:rsidRPr="00840F9A">
        <w:rPr>
          <w:rFonts w:ascii="Tahoma" w:hAnsi="Tahoma" w:cs="Tahoma"/>
          <w:b/>
          <w:sz w:val="20"/>
          <w:szCs w:val="20"/>
        </w:rPr>
        <w:t>kcyjny</w:t>
      </w:r>
      <w:r w:rsidR="00DC48B3" w:rsidRPr="00840F9A">
        <w:rPr>
          <w:rFonts w:ascii="Tahoma" w:hAnsi="Tahoma" w:cs="Tahoma"/>
          <w:b/>
          <w:sz w:val="20"/>
          <w:szCs w:val="20"/>
        </w:rPr>
        <w:t>ch i środków czystości</w:t>
      </w:r>
      <w:r w:rsidRPr="00840F9A">
        <w:rPr>
          <w:rFonts w:ascii="Tahoma" w:hAnsi="Tahoma" w:cs="Tahoma"/>
          <w:b/>
          <w:sz w:val="20"/>
          <w:szCs w:val="20"/>
        </w:rPr>
        <w:t xml:space="preserve"> </w:t>
      </w:r>
      <w:r w:rsidRPr="00840F9A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3755E1" w:rsidRPr="00840F9A" w:rsidRDefault="003755E1" w:rsidP="00536031">
      <w:pPr>
        <w:spacing w:line="276" w:lineRule="auto"/>
        <w:rPr>
          <w:rFonts w:ascii="Tahoma" w:hAnsi="Tahoma" w:cs="Tahoma"/>
          <w:sz w:val="20"/>
          <w:szCs w:val="20"/>
        </w:rPr>
      </w:pPr>
    </w:p>
    <w:p w:rsidR="00840F9A" w:rsidRPr="00840F9A" w:rsidRDefault="00840F9A" w:rsidP="00840F9A">
      <w:pPr>
        <w:jc w:val="both"/>
        <w:rPr>
          <w:rFonts w:ascii="Tahoma" w:hAnsi="Tahoma" w:cs="Tahoma"/>
          <w:sz w:val="20"/>
          <w:szCs w:val="20"/>
        </w:rPr>
      </w:pPr>
      <w:r w:rsidRPr="00840F9A">
        <w:rPr>
          <w:rFonts w:ascii="Tahoma" w:hAnsi="Tahoma" w:cs="Tahoma"/>
          <w:b/>
          <w:bCs/>
          <w:sz w:val="20"/>
          <w:szCs w:val="20"/>
        </w:rPr>
        <w:t>Zadanie 1 pozycja 1 i 2</w:t>
      </w:r>
      <w:r w:rsidRPr="00840F9A">
        <w:rPr>
          <w:rFonts w:ascii="Tahoma" w:hAnsi="Tahoma" w:cs="Tahoma"/>
          <w:sz w:val="20"/>
          <w:szCs w:val="20"/>
        </w:rPr>
        <w:t xml:space="preserve"> – Prosimy o potwierdzenie, że Zamawiający wymaga zaoferowania preparatu zarejestrowanego jako produkt leczniczy na bazie </w:t>
      </w:r>
      <w:proofErr w:type="spellStart"/>
      <w:r w:rsidRPr="00840F9A">
        <w:rPr>
          <w:rFonts w:ascii="Tahoma" w:hAnsi="Tahoma" w:cs="Tahoma"/>
          <w:sz w:val="20"/>
          <w:szCs w:val="20"/>
        </w:rPr>
        <w:t>octenidyny</w:t>
      </w:r>
      <w:proofErr w:type="spellEnd"/>
      <w:r w:rsidRPr="00840F9A">
        <w:rPr>
          <w:rFonts w:ascii="Tahoma" w:hAnsi="Tahoma" w:cs="Tahoma"/>
          <w:sz w:val="20"/>
          <w:szCs w:val="20"/>
        </w:rPr>
        <w:t xml:space="preserve">. </w:t>
      </w:r>
    </w:p>
    <w:p w:rsidR="00840F9A" w:rsidRPr="00840F9A" w:rsidRDefault="00840F9A" w:rsidP="00840F9A">
      <w:pPr>
        <w:jc w:val="both"/>
        <w:rPr>
          <w:rFonts w:ascii="Tahoma" w:hAnsi="Tahoma" w:cs="Tahoma"/>
          <w:sz w:val="20"/>
          <w:szCs w:val="20"/>
        </w:rPr>
      </w:pPr>
      <w:r w:rsidRPr="00840F9A">
        <w:rPr>
          <w:rFonts w:ascii="Tahoma" w:hAnsi="Tahoma" w:cs="Tahoma"/>
          <w:sz w:val="20"/>
          <w:szCs w:val="20"/>
        </w:rPr>
        <w:t> </w:t>
      </w:r>
    </w:p>
    <w:p w:rsidR="00840F9A" w:rsidRPr="00840F9A" w:rsidRDefault="00840F9A" w:rsidP="00840F9A">
      <w:pPr>
        <w:jc w:val="both"/>
        <w:rPr>
          <w:rFonts w:ascii="Tahoma" w:hAnsi="Tahoma" w:cs="Tahoma"/>
          <w:sz w:val="20"/>
          <w:szCs w:val="20"/>
        </w:rPr>
      </w:pPr>
      <w:r w:rsidRPr="00840F9A">
        <w:rPr>
          <w:rFonts w:ascii="Tahoma" w:hAnsi="Tahoma" w:cs="Tahoma"/>
          <w:b/>
          <w:bCs/>
          <w:sz w:val="20"/>
          <w:szCs w:val="20"/>
        </w:rPr>
        <w:t>Zadanie 1 pozycja  2</w:t>
      </w:r>
      <w:r w:rsidRPr="00840F9A">
        <w:rPr>
          <w:rFonts w:ascii="Tahoma" w:hAnsi="Tahoma" w:cs="Tahoma"/>
          <w:sz w:val="20"/>
          <w:szCs w:val="20"/>
        </w:rPr>
        <w:t xml:space="preserve"> – Czy Zamawiający dopuści do oceny Bezbarwny, </w:t>
      </w:r>
      <w:proofErr w:type="spellStart"/>
      <w:r w:rsidRPr="00840F9A">
        <w:rPr>
          <w:rFonts w:ascii="Tahoma" w:hAnsi="Tahoma" w:cs="Tahoma"/>
          <w:sz w:val="20"/>
          <w:szCs w:val="20"/>
        </w:rPr>
        <w:t>bezjodowy</w:t>
      </w:r>
      <w:proofErr w:type="spellEnd"/>
      <w:r w:rsidRPr="00840F9A">
        <w:rPr>
          <w:rFonts w:ascii="Tahoma" w:hAnsi="Tahoma" w:cs="Tahoma"/>
          <w:sz w:val="20"/>
          <w:szCs w:val="20"/>
        </w:rPr>
        <w:t xml:space="preserve"> preparat do odkażania ran i błon śluzowych, gotowy do użycia, spektrum działania: B (MRSA), F, V (HBV, HIV), opakowanie 1000ml z dołączonym atomizerem. Czas działania do 1 min. z możliwością przedłużenia działania do 1h.</w:t>
      </w:r>
    </w:p>
    <w:p w:rsidR="00840F9A" w:rsidRPr="00840F9A" w:rsidRDefault="00840F9A" w:rsidP="00840F9A">
      <w:pPr>
        <w:jc w:val="both"/>
        <w:rPr>
          <w:rFonts w:ascii="Tahoma" w:hAnsi="Tahoma" w:cs="Tahoma"/>
          <w:sz w:val="20"/>
          <w:szCs w:val="20"/>
        </w:rPr>
      </w:pPr>
      <w:r w:rsidRPr="00840F9A">
        <w:rPr>
          <w:rFonts w:ascii="Tahoma" w:hAnsi="Tahoma" w:cs="Tahoma"/>
          <w:color w:val="000000"/>
          <w:sz w:val="20"/>
          <w:szCs w:val="20"/>
        </w:rPr>
        <w:t> </w:t>
      </w:r>
    </w:p>
    <w:p w:rsidR="00840F9A" w:rsidRPr="00840F9A" w:rsidRDefault="00840F9A" w:rsidP="00840F9A">
      <w:pPr>
        <w:jc w:val="both"/>
        <w:rPr>
          <w:rFonts w:ascii="Tahoma" w:hAnsi="Tahoma" w:cs="Tahoma"/>
          <w:sz w:val="20"/>
          <w:szCs w:val="20"/>
        </w:rPr>
      </w:pPr>
      <w:r w:rsidRPr="00840F9A">
        <w:rPr>
          <w:rFonts w:ascii="Tahoma" w:hAnsi="Tahoma" w:cs="Tahoma"/>
          <w:b/>
          <w:bCs/>
          <w:color w:val="000000"/>
          <w:sz w:val="20"/>
          <w:szCs w:val="20"/>
        </w:rPr>
        <w:t>Zadanie 8  -</w:t>
      </w:r>
      <w:r w:rsidRPr="00840F9A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40F9A">
        <w:rPr>
          <w:rFonts w:ascii="Tahoma" w:hAnsi="Tahoma" w:cs="Tahoma"/>
          <w:sz w:val="20"/>
          <w:szCs w:val="20"/>
        </w:rPr>
        <w:t xml:space="preserve">Czy Zamawiający dopuści do oceny balsam typu olej w wodzi do regeneracji skóry rąk. Produkt zapewnia idealne nawilżenie skóry rąk po higienicznej i chirurgicznej dezynfekcji. Preparat jest Przeznaczony do pielęgnacji zniszczonej i wrażliwej skóry, szybko się wchłania i nie pozostawia tłustej powłoki, nie zawiera barwników. Produkt zawiera glicerynę, </w:t>
      </w:r>
      <w:proofErr w:type="spellStart"/>
      <w:r w:rsidRPr="00840F9A">
        <w:rPr>
          <w:rFonts w:ascii="Tahoma" w:hAnsi="Tahoma" w:cs="Tahoma"/>
          <w:sz w:val="20"/>
          <w:szCs w:val="20"/>
        </w:rPr>
        <w:t>pantenol</w:t>
      </w:r>
      <w:proofErr w:type="spellEnd"/>
      <w:r w:rsidRPr="00840F9A">
        <w:rPr>
          <w:rFonts w:ascii="Tahoma" w:hAnsi="Tahoma" w:cs="Tahoma"/>
          <w:sz w:val="20"/>
          <w:szCs w:val="20"/>
        </w:rPr>
        <w:t xml:space="preserve"> (składnik pobudzający naturalną regenerację skóry), jest wzbogacony oliwą z oliwek. Kosmetyk, opakowanie 500 ml z wbudowaną pompką dozującą</w:t>
      </w:r>
    </w:p>
    <w:p w:rsidR="00840F9A" w:rsidRPr="00840F9A" w:rsidRDefault="00840F9A" w:rsidP="00840F9A">
      <w:pPr>
        <w:jc w:val="both"/>
        <w:rPr>
          <w:rFonts w:ascii="Tahoma" w:hAnsi="Tahoma" w:cs="Tahoma"/>
          <w:sz w:val="20"/>
          <w:szCs w:val="20"/>
        </w:rPr>
      </w:pPr>
      <w:r w:rsidRPr="00840F9A">
        <w:rPr>
          <w:rFonts w:ascii="Tahoma" w:hAnsi="Tahoma" w:cs="Tahoma"/>
          <w:sz w:val="20"/>
          <w:szCs w:val="20"/>
        </w:rPr>
        <w:t> </w:t>
      </w:r>
    </w:p>
    <w:p w:rsidR="00840F9A" w:rsidRPr="00840F9A" w:rsidRDefault="00840F9A" w:rsidP="00840F9A">
      <w:pPr>
        <w:jc w:val="both"/>
        <w:rPr>
          <w:rFonts w:ascii="Tahoma" w:hAnsi="Tahoma" w:cs="Tahoma"/>
          <w:sz w:val="20"/>
          <w:szCs w:val="20"/>
        </w:rPr>
      </w:pPr>
      <w:r w:rsidRPr="00840F9A">
        <w:rPr>
          <w:rFonts w:ascii="Tahoma" w:hAnsi="Tahoma" w:cs="Tahoma"/>
          <w:b/>
          <w:bCs/>
          <w:sz w:val="20"/>
          <w:szCs w:val="20"/>
        </w:rPr>
        <w:t>Zadanie 11 -</w:t>
      </w:r>
      <w:r w:rsidRPr="00840F9A">
        <w:rPr>
          <w:rFonts w:ascii="Tahoma" w:hAnsi="Tahoma" w:cs="Tahoma"/>
          <w:sz w:val="20"/>
          <w:szCs w:val="20"/>
        </w:rPr>
        <w:t xml:space="preserve"> Czy Zamawiający dopuści do oceny produkt do dekontaminacji i nawilżenie jamy ustnej i gardła. Preparat wspomagający w higienie zmian w jamie ustnej. Produkt zawiera w składzie </w:t>
      </w:r>
      <w:proofErr w:type="spellStart"/>
      <w:r w:rsidRPr="00840F9A">
        <w:rPr>
          <w:rFonts w:ascii="Tahoma" w:hAnsi="Tahoma" w:cs="Tahoma"/>
          <w:sz w:val="20"/>
          <w:szCs w:val="20"/>
        </w:rPr>
        <w:t>octenidynę</w:t>
      </w:r>
      <w:proofErr w:type="spellEnd"/>
      <w:r w:rsidRPr="00840F9A">
        <w:rPr>
          <w:rFonts w:ascii="Tahoma" w:hAnsi="Tahoma" w:cs="Tahoma"/>
          <w:sz w:val="20"/>
          <w:szCs w:val="20"/>
        </w:rPr>
        <w:t xml:space="preserve">. Bezbarwny płyn do płukania jamy ustnej, zawierający substancję o właściwościach antybakteryjnych, jest skuteczny do dekontaminacji niepożądanych organizmów, wspomaga ochronę przed parodontozą i zapalaniem dziąseł poprzez dekontaminację trudno dostępnych miejsc. Preparat nie przebarwia szkliwa, nie zawiera </w:t>
      </w:r>
      <w:proofErr w:type="spellStart"/>
      <w:r w:rsidRPr="00840F9A">
        <w:rPr>
          <w:rFonts w:ascii="Tahoma" w:hAnsi="Tahoma" w:cs="Tahoma"/>
          <w:sz w:val="20"/>
          <w:szCs w:val="20"/>
        </w:rPr>
        <w:t>chlorheksydyny</w:t>
      </w:r>
      <w:proofErr w:type="spellEnd"/>
      <w:r w:rsidRPr="00840F9A">
        <w:rPr>
          <w:rFonts w:ascii="Tahoma" w:hAnsi="Tahoma" w:cs="Tahoma"/>
          <w:sz w:val="20"/>
          <w:szCs w:val="20"/>
        </w:rPr>
        <w:t xml:space="preserve">, nie zawiera alkoholi, posiada łagodny smak mięty. Kosmetyk, opakowanie 250 ml. </w:t>
      </w:r>
    </w:p>
    <w:p w:rsidR="00840F9A" w:rsidRPr="00840F9A" w:rsidRDefault="00840F9A" w:rsidP="00840F9A">
      <w:pPr>
        <w:jc w:val="both"/>
        <w:rPr>
          <w:rFonts w:ascii="Tahoma" w:hAnsi="Tahoma" w:cs="Tahoma"/>
          <w:sz w:val="20"/>
          <w:szCs w:val="20"/>
        </w:rPr>
      </w:pPr>
      <w:r w:rsidRPr="00840F9A">
        <w:rPr>
          <w:rFonts w:ascii="Tahoma" w:hAnsi="Tahoma" w:cs="Tahoma"/>
          <w:sz w:val="20"/>
          <w:szCs w:val="20"/>
        </w:rPr>
        <w:t> </w:t>
      </w:r>
    </w:p>
    <w:p w:rsidR="00840F9A" w:rsidRPr="00840F9A" w:rsidRDefault="00840F9A" w:rsidP="00840F9A">
      <w:pPr>
        <w:rPr>
          <w:rFonts w:ascii="Tahoma" w:hAnsi="Tahoma" w:cs="Tahoma"/>
          <w:sz w:val="20"/>
          <w:szCs w:val="20"/>
        </w:rPr>
      </w:pPr>
      <w:r w:rsidRPr="00840F9A">
        <w:rPr>
          <w:rFonts w:ascii="Tahoma" w:hAnsi="Tahoma" w:cs="Tahoma"/>
          <w:b/>
          <w:bCs/>
          <w:sz w:val="20"/>
          <w:szCs w:val="20"/>
        </w:rPr>
        <w:t>Zadanie 15 -</w:t>
      </w:r>
      <w:r w:rsidRPr="00840F9A">
        <w:rPr>
          <w:rFonts w:ascii="Tahoma" w:hAnsi="Tahoma" w:cs="Tahoma"/>
          <w:sz w:val="20"/>
          <w:szCs w:val="20"/>
        </w:rPr>
        <w:t xml:space="preserve"> Czy Zamawiający wyrazi zgodę na zaoferowanie emulsji do dekontaminacji oraz mycia ciała i włosów, odpowiedniej dla wszystkich rodzajów skóry, nie zawierającej środków zapachowych i barwiących. Oferowany produkt zawiera w składzie </w:t>
      </w:r>
      <w:proofErr w:type="spellStart"/>
      <w:r w:rsidRPr="00840F9A">
        <w:rPr>
          <w:rFonts w:ascii="Tahoma" w:hAnsi="Tahoma" w:cs="Tahoma"/>
          <w:sz w:val="20"/>
          <w:szCs w:val="20"/>
        </w:rPr>
        <w:t>octenidynę</w:t>
      </w:r>
      <w:proofErr w:type="spellEnd"/>
      <w:r w:rsidRPr="00840F9A">
        <w:rPr>
          <w:rFonts w:ascii="Tahoma" w:hAnsi="Tahoma" w:cs="Tahoma"/>
          <w:sz w:val="20"/>
          <w:szCs w:val="20"/>
        </w:rPr>
        <w:t xml:space="preserve"> – substancję o </w:t>
      </w:r>
      <w:proofErr w:type="spellStart"/>
      <w:r w:rsidRPr="00840F9A">
        <w:rPr>
          <w:rFonts w:ascii="Tahoma" w:hAnsi="Tahoma" w:cs="Tahoma"/>
          <w:sz w:val="20"/>
          <w:szCs w:val="20"/>
        </w:rPr>
        <w:t>włądciwościach</w:t>
      </w:r>
      <w:proofErr w:type="spellEnd"/>
      <w:r w:rsidRPr="00840F9A">
        <w:rPr>
          <w:rFonts w:ascii="Tahoma" w:hAnsi="Tahoma" w:cs="Tahoma"/>
          <w:sz w:val="20"/>
          <w:szCs w:val="20"/>
        </w:rPr>
        <w:t xml:space="preserve"> antybakteryjnych i </w:t>
      </w:r>
      <w:proofErr w:type="spellStart"/>
      <w:r w:rsidRPr="00840F9A">
        <w:rPr>
          <w:rFonts w:ascii="Tahoma" w:hAnsi="Tahoma" w:cs="Tahoma"/>
          <w:sz w:val="20"/>
          <w:szCs w:val="20"/>
        </w:rPr>
        <w:t>przeciwgrzybiczych</w:t>
      </w:r>
      <w:proofErr w:type="spellEnd"/>
      <w:r w:rsidRPr="00840F9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840F9A">
        <w:rPr>
          <w:rFonts w:ascii="Tahoma" w:hAnsi="Tahoma" w:cs="Tahoma"/>
          <w:sz w:val="20"/>
          <w:szCs w:val="20"/>
        </w:rPr>
        <w:t>alantoinę</w:t>
      </w:r>
      <w:proofErr w:type="spellEnd"/>
      <w:r w:rsidRPr="00840F9A">
        <w:rPr>
          <w:rFonts w:ascii="Tahoma" w:hAnsi="Tahoma" w:cs="Tahoma"/>
          <w:sz w:val="20"/>
          <w:szCs w:val="20"/>
        </w:rPr>
        <w:t xml:space="preserve">, glicerynę, kwas mlekowy, związki powierzchniowo-czynne.  Produkt wykazuje działanie dekontaminujące (również dla pacjentów z MDRO). Kosmetyk, opakowanie 500 ml + pompka dozująca. </w:t>
      </w:r>
    </w:p>
    <w:p w:rsidR="00840F9A" w:rsidRPr="00840F9A" w:rsidRDefault="00840F9A" w:rsidP="00840F9A">
      <w:pPr>
        <w:rPr>
          <w:rFonts w:ascii="Tahoma" w:hAnsi="Tahoma" w:cs="Tahoma"/>
          <w:sz w:val="20"/>
          <w:szCs w:val="20"/>
        </w:rPr>
      </w:pPr>
      <w:r w:rsidRPr="00840F9A">
        <w:rPr>
          <w:rFonts w:ascii="Tahoma" w:hAnsi="Tahoma" w:cs="Tahoma"/>
          <w:sz w:val="20"/>
          <w:szCs w:val="20"/>
        </w:rPr>
        <w:t> </w:t>
      </w:r>
    </w:p>
    <w:p w:rsidR="00840F9A" w:rsidRPr="00840F9A" w:rsidRDefault="00840F9A" w:rsidP="00840F9A">
      <w:pPr>
        <w:jc w:val="both"/>
        <w:rPr>
          <w:rFonts w:ascii="Tahoma" w:hAnsi="Tahoma" w:cs="Tahoma"/>
          <w:sz w:val="20"/>
          <w:szCs w:val="20"/>
        </w:rPr>
      </w:pPr>
      <w:r w:rsidRPr="00840F9A">
        <w:rPr>
          <w:rFonts w:ascii="Tahoma" w:hAnsi="Tahoma" w:cs="Tahoma"/>
          <w:b/>
          <w:bCs/>
          <w:sz w:val="20"/>
          <w:szCs w:val="20"/>
        </w:rPr>
        <w:t>Zadanie 18 -</w:t>
      </w:r>
      <w:r w:rsidRPr="00840F9A">
        <w:rPr>
          <w:rFonts w:ascii="Tahoma" w:hAnsi="Tahoma" w:cs="Tahoma"/>
          <w:sz w:val="20"/>
          <w:szCs w:val="20"/>
        </w:rPr>
        <w:t xml:space="preserve"> Czy Zamawiający dopuści do oceny gotowy  do użycia preparatu do szybkiej dezynfekcji małych powierzchni oraz wyrobów medycznych odpornych na działanie alkoholu. Oferowany produkt posiada pozytywną opinie IMID. Skład (100 g):  etanol - 45 g, propan-2-ol - 30g, chlorek </w:t>
      </w:r>
      <w:proofErr w:type="spellStart"/>
      <w:r w:rsidRPr="00840F9A">
        <w:rPr>
          <w:rFonts w:ascii="Tahoma" w:hAnsi="Tahoma" w:cs="Tahoma"/>
          <w:sz w:val="20"/>
          <w:szCs w:val="20"/>
        </w:rPr>
        <w:t>didecylodimetyloamoniowy</w:t>
      </w:r>
      <w:proofErr w:type="spellEnd"/>
      <w:r w:rsidRPr="00840F9A">
        <w:rPr>
          <w:rFonts w:ascii="Tahoma" w:hAnsi="Tahoma" w:cs="Tahoma"/>
          <w:sz w:val="20"/>
          <w:szCs w:val="20"/>
        </w:rPr>
        <w:t xml:space="preserve"> (DDAC) - 0,5g.  Spektrum: B, F, </w:t>
      </w:r>
      <w:proofErr w:type="spellStart"/>
      <w:r w:rsidRPr="00840F9A">
        <w:rPr>
          <w:rFonts w:ascii="Tahoma" w:hAnsi="Tahoma" w:cs="Tahoma"/>
          <w:sz w:val="20"/>
          <w:szCs w:val="20"/>
        </w:rPr>
        <w:t>Tbc</w:t>
      </w:r>
      <w:proofErr w:type="spellEnd"/>
      <w:r w:rsidRPr="00840F9A">
        <w:rPr>
          <w:rFonts w:ascii="Tahoma" w:hAnsi="Tahoma" w:cs="Tahoma"/>
          <w:sz w:val="20"/>
          <w:szCs w:val="20"/>
        </w:rPr>
        <w:t xml:space="preserve">, V(HIV, HBV, HCV, rota, </w:t>
      </w:r>
      <w:proofErr w:type="spellStart"/>
      <w:r w:rsidRPr="00840F9A">
        <w:rPr>
          <w:rFonts w:ascii="Tahoma" w:hAnsi="Tahoma" w:cs="Tahoma"/>
          <w:sz w:val="20"/>
          <w:szCs w:val="20"/>
        </w:rPr>
        <w:t>Adeno</w:t>
      </w:r>
      <w:proofErr w:type="spellEnd"/>
      <w:r w:rsidRPr="00840F9A">
        <w:rPr>
          <w:rFonts w:ascii="Tahoma" w:hAnsi="Tahoma" w:cs="Tahoma"/>
          <w:sz w:val="20"/>
          <w:szCs w:val="20"/>
        </w:rPr>
        <w:t xml:space="preserve">, polio, noro ) – 30 s.  Wyrób medyczny kl. </w:t>
      </w:r>
      <w:proofErr w:type="spellStart"/>
      <w:r w:rsidRPr="00840F9A">
        <w:rPr>
          <w:rFonts w:ascii="Tahoma" w:hAnsi="Tahoma" w:cs="Tahoma"/>
          <w:sz w:val="20"/>
          <w:szCs w:val="20"/>
        </w:rPr>
        <w:t>IIa</w:t>
      </w:r>
      <w:proofErr w:type="spellEnd"/>
      <w:r w:rsidRPr="00840F9A">
        <w:rPr>
          <w:rFonts w:ascii="Tahoma" w:hAnsi="Tahoma" w:cs="Tahoma"/>
          <w:sz w:val="20"/>
          <w:szCs w:val="20"/>
        </w:rPr>
        <w:t xml:space="preserve">, opakowanie 1L z wbudowanym atomizerem. </w:t>
      </w:r>
    </w:p>
    <w:p w:rsidR="00840F9A" w:rsidRPr="00840F9A" w:rsidRDefault="00840F9A" w:rsidP="00840F9A">
      <w:pPr>
        <w:rPr>
          <w:rFonts w:ascii="Tahoma" w:hAnsi="Tahoma" w:cs="Tahoma"/>
          <w:sz w:val="20"/>
          <w:szCs w:val="20"/>
        </w:rPr>
      </w:pPr>
      <w:r w:rsidRPr="00840F9A">
        <w:rPr>
          <w:rFonts w:ascii="Tahoma" w:hAnsi="Tahoma" w:cs="Tahoma"/>
          <w:sz w:val="20"/>
          <w:szCs w:val="20"/>
        </w:rPr>
        <w:t> </w:t>
      </w:r>
    </w:p>
    <w:p w:rsidR="00840F9A" w:rsidRPr="00840F9A" w:rsidRDefault="00840F9A" w:rsidP="00840F9A">
      <w:pPr>
        <w:jc w:val="both"/>
        <w:rPr>
          <w:rFonts w:ascii="Tahoma" w:hAnsi="Tahoma" w:cs="Tahoma"/>
          <w:sz w:val="20"/>
          <w:szCs w:val="20"/>
        </w:rPr>
      </w:pPr>
      <w:r w:rsidRPr="00840F9A">
        <w:rPr>
          <w:rFonts w:ascii="Tahoma" w:hAnsi="Tahoma" w:cs="Tahoma"/>
          <w:b/>
          <w:bCs/>
          <w:sz w:val="20"/>
          <w:szCs w:val="20"/>
        </w:rPr>
        <w:t xml:space="preserve">Zadanie 19 pozycja 1 – </w:t>
      </w:r>
      <w:r w:rsidRPr="00840F9A">
        <w:rPr>
          <w:rFonts w:ascii="Tahoma" w:hAnsi="Tahoma" w:cs="Tahoma"/>
          <w:color w:val="000000"/>
          <w:sz w:val="20"/>
          <w:szCs w:val="20"/>
        </w:rPr>
        <w:t xml:space="preserve">Czy Zamawiający dopuści do oceny bezalkoholowe chusteczki do szybkiego myci i dezynfekcji wyrobów medycznych, czyszczenia aparatów diagnostycznych, głowic ultradźwiękowych, słuchawek lekarskich, z możliwością stosowania do mycia i dezynfekcji inkubatorów. Oferowane chusteczki posiadają rekomendowane do głowic USG np.: Philips, Siemens. </w:t>
      </w:r>
      <w:r w:rsidRPr="00840F9A">
        <w:rPr>
          <w:rFonts w:ascii="Tahoma" w:hAnsi="Tahoma" w:cs="Tahoma"/>
          <w:color w:val="000000"/>
          <w:sz w:val="20"/>
          <w:szCs w:val="20"/>
        </w:rPr>
        <w:lastRenderedPageBreak/>
        <w:t xml:space="preserve">Chusteczki na bazie QAV - 100g roztworu, którym nasączone są chusteczki zawiera następujące substancje czynne: 0,26g alkil (C12-16)-chlorku </w:t>
      </w:r>
      <w:proofErr w:type="spellStart"/>
      <w:r w:rsidRPr="00840F9A">
        <w:rPr>
          <w:rFonts w:ascii="Tahoma" w:hAnsi="Tahoma" w:cs="Tahoma"/>
          <w:color w:val="000000"/>
          <w:sz w:val="20"/>
          <w:szCs w:val="20"/>
        </w:rPr>
        <w:t>dimetylobenzyloamonu</w:t>
      </w:r>
      <w:proofErr w:type="spellEnd"/>
      <w:r w:rsidRPr="00840F9A">
        <w:rPr>
          <w:rFonts w:ascii="Tahoma" w:hAnsi="Tahoma" w:cs="Tahoma"/>
          <w:color w:val="000000"/>
          <w:sz w:val="20"/>
          <w:szCs w:val="20"/>
        </w:rPr>
        <w:t xml:space="preserve"> (ADBAC/BKC(C12-16)), 0,26 g </w:t>
      </w:r>
      <w:proofErr w:type="spellStart"/>
      <w:r w:rsidRPr="00840F9A">
        <w:rPr>
          <w:rFonts w:ascii="Tahoma" w:hAnsi="Tahoma" w:cs="Tahoma"/>
          <w:color w:val="000000"/>
          <w:sz w:val="20"/>
          <w:szCs w:val="20"/>
        </w:rPr>
        <w:t>chlorekdidecylodimetyloamonu</w:t>
      </w:r>
      <w:proofErr w:type="spellEnd"/>
      <w:r w:rsidRPr="00840F9A">
        <w:rPr>
          <w:rFonts w:ascii="Tahoma" w:hAnsi="Tahoma" w:cs="Tahoma"/>
          <w:color w:val="000000"/>
          <w:sz w:val="20"/>
          <w:szCs w:val="20"/>
        </w:rPr>
        <w:t xml:space="preserve"> (DDAC), 0,26 g alkil (C12-C14) chlorku </w:t>
      </w:r>
      <w:proofErr w:type="spellStart"/>
      <w:r w:rsidRPr="00840F9A">
        <w:rPr>
          <w:rFonts w:ascii="Tahoma" w:hAnsi="Tahoma" w:cs="Tahoma"/>
          <w:color w:val="000000"/>
          <w:sz w:val="20"/>
          <w:szCs w:val="20"/>
        </w:rPr>
        <w:t>etylobenzyloamonu</w:t>
      </w:r>
      <w:proofErr w:type="spellEnd"/>
      <w:r w:rsidRPr="00840F9A">
        <w:rPr>
          <w:rFonts w:ascii="Tahoma" w:hAnsi="Tahoma" w:cs="Tahoma"/>
          <w:color w:val="000000"/>
          <w:sz w:val="20"/>
          <w:szCs w:val="20"/>
        </w:rPr>
        <w:t xml:space="preserve"> (ADEBAC (C12-C14)). Spektrum potwierdzone badaniami: B, F(c. </w:t>
      </w:r>
      <w:proofErr w:type="spellStart"/>
      <w:r w:rsidRPr="00840F9A">
        <w:rPr>
          <w:rFonts w:ascii="Tahoma" w:hAnsi="Tahoma" w:cs="Tahoma"/>
          <w:color w:val="000000"/>
          <w:sz w:val="20"/>
          <w:szCs w:val="20"/>
        </w:rPr>
        <w:t>albicans</w:t>
      </w:r>
      <w:proofErr w:type="spellEnd"/>
      <w:r w:rsidRPr="00840F9A">
        <w:rPr>
          <w:rFonts w:ascii="Tahoma" w:hAnsi="Tahoma" w:cs="Tahoma"/>
          <w:color w:val="000000"/>
          <w:sz w:val="20"/>
          <w:szCs w:val="20"/>
        </w:rPr>
        <w:t xml:space="preserve">) V(HIV, </w:t>
      </w:r>
      <w:proofErr w:type="spellStart"/>
      <w:r w:rsidRPr="00840F9A">
        <w:rPr>
          <w:rFonts w:ascii="Tahoma" w:hAnsi="Tahoma" w:cs="Tahoma"/>
          <w:color w:val="000000"/>
          <w:sz w:val="20"/>
          <w:szCs w:val="20"/>
        </w:rPr>
        <w:t>HBV,HCV</w:t>
      </w:r>
      <w:proofErr w:type="spellEnd"/>
      <w:r w:rsidRPr="00840F9A">
        <w:rPr>
          <w:rFonts w:ascii="Tahoma" w:hAnsi="Tahoma" w:cs="Tahoma"/>
          <w:color w:val="000000"/>
          <w:sz w:val="20"/>
          <w:szCs w:val="20"/>
        </w:rPr>
        <w:t xml:space="preserve">, rota, </w:t>
      </w:r>
      <w:proofErr w:type="spellStart"/>
      <w:r w:rsidRPr="00840F9A">
        <w:rPr>
          <w:rFonts w:ascii="Tahoma" w:hAnsi="Tahoma" w:cs="Tahoma"/>
          <w:color w:val="000000"/>
          <w:sz w:val="20"/>
          <w:szCs w:val="20"/>
        </w:rPr>
        <w:t>polyoma</w:t>
      </w:r>
      <w:proofErr w:type="spellEnd"/>
      <w:r w:rsidRPr="00840F9A">
        <w:rPr>
          <w:rFonts w:ascii="Tahoma" w:hAnsi="Tahoma" w:cs="Tahoma"/>
          <w:color w:val="000000"/>
          <w:sz w:val="20"/>
          <w:szCs w:val="20"/>
        </w:rPr>
        <w:t xml:space="preserve"> SV 40, </w:t>
      </w:r>
      <w:proofErr w:type="spellStart"/>
      <w:r w:rsidRPr="00840F9A">
        <w:rPr>
          <w:rFonts w:ascii="Tahoma" w:hAnsi="Tahoma" w:cs="Tahoma"/>
          <w:color w:val="000000"/>
          <w:sz w:val="20"/>
          <w:szCs w:val="20"/>
        </w:rPr>
        <w:t>vaccinia</w:t>
      </w:r>
      <w:proofErr w:type="spellEnd"/>
      <w:r w:rsidRPr="00840F9A">
        <w:rPr>
          <w:rFonts w:ascii="Tahoma" w:hAnsi="Tahoma" w:cs="Tahoma"/>
          <w:color w:val="000000"/>
          <w:sz w:val="20"/>
          <w:szCs w:val="20"/>
        </w:rPr>
        <w:t xml:space="preserve">, (BVDV) ) – 1 minuta, </w:t>
      </w:r>
      <w:proofErr w:type="spellStart"/>
      <w:r w:rsidRPr="00840F9A">
        <w:rPr>
          <w:rFonts w:ascii="Tahoma" w:hAnsi="Tahoma" w:cs="Tahoma"/>
          <w:color w:val="000000"/>
          <w:sz w:val="20"/>
          <w:szCs w:val="20"/>
        </w:rPr>
        <w:t>Tbc</w:t>
      </w:r>
      <w:proofErr w:type="spellEnd"/>
      <w:r w:rsidRPr="00840F9A">
        <w:rPr>
          <w:rFonts w:ascii="Tahoma" w:hAnsi="Tahoma" w:cs="Tahoma"/>
          <w:color w:val="000000"/>
          <w:sz w:val="20"/>
          <w:szCs w:val="20"/>
        </w:rPr>
        <w:t xml:space="preserve"> (m. </w:t>
      </w:r>
      <w:proofErr w:type="spellStart"/>
      <w:r w:rsidRPr="00840F9A">
        <w:rPr>
          <w:rFonts w:ascii="Tahoma" w:hAnsi="Tahoma" w:cs="Tahoma"/>
          <w:color w:val="000000"/>
          <w:sz w:val="20"/>
          <w:szCs w:val="20"/>
        </w:rPr>
        <w:t>terrae</w:t>
      </w:r>
      <w:proofErr w:type="spellEnd"/>
      <w:r w:rsidRPr="00840F9A">
        <w:rPr>
          <w:rFonts w:ascii="Tahoma" w:hAnsi="Tahoma" w:cs="Tahoma"/>
          <w:color w:val="000000"/>
          <w:sz w:val="20"/>
          <w:szCs w:val="20"/>
        </w:rPr>
        <w:t xml:space="preserve">) – 15 minut.  Wyrób medyczny, chusteczki o wymiarach 20 x 20 cm, opakowanie typu </w:t>
      </w:r>
      <w:proofErr w:type="spellStart"/>
      <w:r w:rsidRPr="00840F9A">
        <w:rPr>
          <w:rFonts w:ascii="Tahoma" w:hAnsi="Tahoma" w:cs="Tahoma"/>
          <w:color w:val="000000"/>
          <w:sz w:val="20"/>
          <w:szCs w:val="20"/>
        </w:rPr>
        <w:t>Box</w:t>
      </w:r>
      <w:proofErr w:type="spellEnd"/>
      <w:r w:rsidRPr="00840F9A">
        <w:rPr>
          <w:rFonts w:ascii="Tahoma" w:hAnsi="Tahoma" w:cs="Tahoma"/>
          <w:color w:val="000000"/>
          <w:sz w:val="20"/>
          <w:szCs w:val="20"/>
        </w:rPr>
        <w:t>, które zawiera 200 szt. chusteczek z odpowiednim przeliczeniem zamawianych ilości.</w:t>
      </w:r>
    </w:p>
    <w:p w:rsidR="00840F9A" w:rsidRPr="00840F9A" w:rsidRDefault="00840F9A" w:rsidP="00840F9A">
      <w:pPr>
        <w:jc w:val="both"/>
        <w:rPr>
          <w:rFonts w:ascii="Tahoma" w:hAnsi="Tahoma" w:cs="Tahoma"/>
          <w:sz w:val="20"/>
          <w:szCs w:val="20"/>
        </w:rPr>
      </w:pPr>
      <w:r w:rsidRPr="00840F9A">
        <w:rPr>
          <w:rFonts w:ascii="Tahoma" w:hAnsi="Tahoma" w:cs="Tahoma"/>
          <w:b/>
          <w:bCs/>
          <w:sz w:val="20"/>
          <w:szCs w:val="20"/>
        </w:rPr>
        <w:t> </w:t>
      </w:r>
    </w:p>
    <w:p w:rsidR="00840F9A" w:rsidRPr="00840F9A" w:rsidRDefault="00840F9A" w:rsidP="00840F9A">
      <w:pPr>
        <w:jc w:val="both"/>
        <w:rPr>
          <w:rFonts w:ascii="Tahoma" w:hAnsi="Tahoma" w:cs="Tahoma"/>
          <w:sz w:val="20"/>
          <w:szCs w:val="20"/>
        </w:rPr>
      </w:pPr>
      <w:r w:rsidRPr="00840F9A">
        <w:rPr>
          <w:rFonts w:ascii="Tahoma" w:hAnsi="Tahoma" w:cs="Tahoma"/>
          <w:b/>
          <w:bCs/>
          <w:sz w:val="20"/>
          <w:szCs w:val="20"/>
        </w:rPr>
        <w:t xml:space="preserve">Zadanie 19 pozycja 2 – </w:t>
      </w:r>
      <w:r w:rsidRPr="00840F9A">
        <w:rPr>
          <w:rFonts w:ascii="Tahoma" w:hAnsi="Tahoma" w:cs="Tahoma"/>
          <w:color w:val="000000"/>
          <w:sz w:val="20"/>
          <w:szCs w:val="20"/>
        </w:rPr>
        <w:t xml:space="preserve">Czy Zamawiający dopuści do oceny bezalkoholowe chusteczki do szybkiego myci i dezynfekcji wyrobów medycznych, czyszczenia aparatów diagnostycznych, głowic ultradźwiękowych, słuchawek lekarskich, z możliwością stosowania do mycia i dezynfekcji inkubatorów. Oferowane chusteczki posiadają rekomendowane do głowic USG np.: Philips, Siemens. Chusteczki na bazie QAV - 100g roztworu, którym nasączone są chusteczki zawiera następujące substancje czynne: 0,26g alkil (C12-16)-chlorku </w:t>
      </w:r>
      <w:proofErr w:type="spellStart"/>
      <w:r w:rsidRPr="00840F9A">
        <w:rPr>
          <w:rFonts w:ascii="Tahoma" w:hAnsi="Tahoma" w:cs="Tahoma"/>
          <w:color w:val="000000"/>
          <w:sz w:val="20"/>
          <w:szCs w:val="20"/>
        </w:rPr>
        <w:t>dimetylobenzyloamonu</w:t>
      </w:r>
      <w:proofErr w:type="spellEnd"/>
      <w:r w:rsidRPr="00840F9A">
        <w:rPr>
          <w:rFonts w:ascii="Tahoma" w:hAnsi="Tahoma" w:cs="Tahoma"/>
          <w:color w:val="000000"/>
          <w:sz w:val="20"/>
          <w:szCs w:val="20"/>
        </w:rPr>
        <w:t xml:space="preserve"> (ADBAC/BKC(C12-16)), 0,26 g </w:t>
      </w:r>
      <w:proofErr w:type="spellStart"/>
      <w:r w:rsidRPr="00840F9A">
        <w:rPr>
          <w:rFonts w:ascii="Tahoma" w:hAnsi="Tahoma" w:cs="Tahoma"/>
          <w:color w:val="000000"/>
          <w:sz w:val="20"/>
          <w:szCs w:val="20"/>
        </w:rPr>
        <w:t>chlorekdidecylodimetyloamonu</w:t>
      </w:r>
      <w:proofErr w:type="spellEnd"/>
      <w:r w:rsidRPr="00840F9A">
        <w:rPr>
          <w:rFonts w:ascii="Tahoma" w:hAnsi="Tahoma" w:cs="Tahoma"/>
          <w:color w:val="000000"/>
          <w:sz w:val="20"/>
          <w:szCs w:val="20"/>
        </w:rPr>
        <w:t xml:space="preserve"> (DDAC), 0,26 g alkil (C12-C14) chlorku </w:t>
      </w:r>
      <w:proofErr w:type="spellStart"/>
      <w:r w:rsidRPr="00840F9A">
        <w:rPr>
          <w:rFonts w:ascii="Tahoma" w:hAnsi="Tahoma" w:cs="Tahoma"/>
          <w:color w:val="000000"/>
          <w:sz w:val="20"/>
          <w:szCs w:val="20"/>
        </w:rPr>
        <w:t>etylobenzyloamonu</w:t>
      </w:r>
      <w:proofErr w:type="spellEnd"/>
      <w:r w:rsidRPr="00840F9A">
        <w:rPr>
          <w:rFonts w:ascii="Tahoma" w:hAnsi="Tahoma" w:cs="Tahoma"/>
          <w:color w:val="000000"/>
          <w:sz w:val="20"/>
          <w:szCs w:val="20"/>
        </w:rPr>
        <w:t xml:space="preserve"> (ADEBAC (C12-C14)). Spektrum potwierdzone badaniami: B, F(c. </w:t>
      </w:r>
      <w:proofErr w:type="spellStart"/>
      <w:r w:rsidRPr="00840F9A">
        <w:rPr>
          <w:rFonts w:ascii="Tahoma" w:hAnsi="Tahoma" w:cs="Tahoma"/>
          <w:color w:val="000000"/>
          <w:sz w:val="20"/>
          <w:szCs w:val="20"/>
        </w:rPr>
        <w:t>albicans</w:t>
      </w:r>
      <w:proofErr w:type="spellEnd"/>
      <w:r w:rsidRPr="00840F9A">
        <w:rPr>
          <w:rFonts w:ascii="Tahoma" w:hAnsi="Tahoma" w:cs="Tahoma"/>
          <w:color w:val="000000"/>
          <w:sz w:val="20"/>
          <w:szCs w:val="20"/>
        </w:rPr>
        <w:t xml:space="preserve">) V(HIV, </w:t>
      </w:r>
      <w:proofErr w:type="spellStart"/>
      <w:r w:rsidRPr="00840F9A">
        <w:rPr>
          <w:rFonts w:ascii="Tahoma" w:hAnsi="Tahoma" w:cs="Tahoma"/>
          <w:color w:val="000000"/>
          <w:sz w:val="20"/>
          <w:szCs w:val="20"/>
        </w:rPr>
        <w:t>HBV,HCV</w:t>
      </w:r>
      <w:proofErr w:type="spellEnd"/>
      <w:r w:rsidRPr="00840F9A">
        <w:rPr>
          <w:rFonts w:ascii="Tahoma" w:hAnsi="Tahoma" w:cs="Tahoma"/>
          <w:color w:val="000000"/>
          <w:sz w:val="20"/>
          <w:szCs w:val="20"/>
        </w:rPr>
        <w:t xml:space="preserve">, rota, </w:t>
      </w:r>
      <w:proofErr w:type="spellStart"/>
      <w:r w:rsidRPr="00840F9A">
        <w:rPr>
          <w:rFonts w:ascii="Tahoma" w:hAnsi="Tahoma" w:cs="Tahoma"/>
          <w:color w:val="000000"/>
          <w:sz w:val="20"/>
          <w:szCs w:val="20"/>
        </w:rPr>
        <w:t>polyoma</w:t>
      </w:r>
      <w:proofErr w:type="spellEnd"/>
      <w:r w:rsidRPr="00840F9A">
        <w:rPr>
          <w:rFonts w:ascii="Tahoma" w:hAnsi="Tahoma" w:cs="Tahoma"/>
          <w:color w:val="000000"/>
          <w:sz w:val="20"/>
          <w:szCs w:val="20"/>
        </w:rPr>
        <w:t xml:space="preserve"> SV 40, </w:t>
      </w:r>
      <w:proofErr w:type="spellStart"/>
      <w:r w:rsidRPr="00840F9A">
        <w:rPr>
          <w:rFonts w:ascii="Tahoma" w:hAnsi="Tahoma" w:cs="Tahoma"/>
          <w:color w:val="000000"/>
          <w:sz w:val="20"/>
          <w:szCs w:val="20"/>
        </w:rPr>
        <w:t>vaccinia</w:t>
      </w:r>
      <w:proofErr w:type="spellEnd"/>
      <w:r w:rsidRPr="00840F9A">
        <w:rPr>
          <w:rFonts w:ascii="Tahoma" w:hAnsi="Tahoma" w:cs="Tahoma"/>
          <w:color w:val="000000"/>
          <w:sz w:val="20"/>
          <w:szCs w:val="20"/>
        </w:rPr>
        <w:t xml:space="preserve">, (BVDV) ) – 1 minuta, </w:t>
      </w:r>
      <w:proofErr w:type="spellStart"/>
      <w:r w:rsidRPr="00840F9A">
        <w:rPr>
          <w:rFonts w:ascii="Tahoma" w:hAnsi="Tahoma" w:cs="Tahoma"/>
          <w:color w:val="000000"/>
          <w:sz w:val="20"/>
          <w:szCs w:val="20"/>
        </w:rPr>
        <w:t>Tbc</w:t>
      </w:r>
      <w:proofErr w:type="spellEnd"/>
      <w:r w:rsidRPr="00840F9A">
        <w:rPr>
          <w:rFonts w:ascii="Tahoma" w:hAnsi="Tahoma" w:cs="Tahoma"/>
          <w:color w:val="000000"/>
          <w:sz w:val="20"/>
          <w:szCs w:val="20"/>
        </w:rPr>
        <w:t xml:space="preserve"> (m. </w:t>
      </w:r>
      <w:proofErr w:type="spellStart"/>
      <w:r w:rsidRPr="00840F9A">
        <w:rPr>
          <w:rFonts w:ascii="Tahoma" w:hAnsi="Tahoma" w:cs="Tahoma"/>
          <w:color w:val="000000"/>
          <w:sz w:val="20"/>
          <w:szCs w:val="20"/>
        </w:rPr>
        <w:t>terrae</w:t>
      </w:r>
      <w:proofErr w:type="spellEnd"/>
      <w:r w:rsidRPr="00840F9A">
        <w:rPr>
          <w:rFonts w:ascii="Tahoma" w:hAnsi="Tahoma" w:cs="Tahoma"/>
          <w:color w:val="000000"/>
          <w:sz w:val="20"/>
          <w:szCs w:val="20"/>
        </w:rPr>
        <w:t>) – 15 minut.  Wyrób medyczny, chusteczki o wymiarach 20 x 20 cm, opakowanie typu wkład, które zawiera 200 szt. chusteczek z odpowiednim przeliczeniem zamawianych ilości.</w:t>
      </w:r>
    </w:p>
    <w:p w:rsidR="00840F9A" w:rsidRPr="00840F9A" w:rsidRDefault="00840F9A" w:rsidP="00840F9A">
      <w:pPr>
        <w:jc w:val="both"/>
        <w:rPr>
          <w:rFonts w:ascii="Tahoma" w:hAnsi="Tahoma" w:cs="Tahoma"/>
          <w:sz w:val="20"/>
          <w:szCs w:val="20"/>
        </w:rPr>
      </w:pPr>
      <w:r w:rsidRPr="00840F9A">
        <w:rPr>
          <w:rFonts w:ascii="Tahoma" w:hAnsi="Tahoma" w:cs="Tahoma"/>
          <w:b/>
          <w:bCs/>
          <w:sz w:val="20"/>
          <w:szCs w:val="20"/>
        </w:rPr>
        <w:t> </w:t>
      </w:r>
    </w:p>
    <w:p w:rsidR="00840F9A" w:rsidRPr="00840F9A" w:rsidRDefault="00840F9A" w:rsidP="00840F9A">
      <w:pPr>
        <w:jc w:val="both"/>
        <w:rPr>
          <w:rFonts w:ascii="Tahoma" w:hAnsi="Tahoma" w:cs="Tahoma"/>
          <w:sz w:val="20"/>
          <w:szCs w:val="20"/>
        </w:rPr>
      </w:pPr>
      <w:r w:rsidRPr="00840F9A">
        <w:rPr>
          <w:rFonts w:ascii="Tahoma" w:hAnsi="Tahoma" w:cs="Tahoma"/>
          <w:b/>
          <w:bCs/>
          <w:sz w:val="20"/>
          <w:szCs w:val="20"/>
        </w:rPr>
        <w:t xml:space="preserve">Zadanie 19 pozycja 3 – </w:t>
      </w:r>
      <w:r w:rsidRPr="00840F9A">
        <w:rPr>
          <w:rFonts w:ascii="Tahoma" w:hAnsi="Tahoma" w:cs="Tahoma"/>
          <w:sz w:val="20"/>
          <w:szCs w:val="20"/>
        </w:rPr>
        <w:t xml:space="preserve">Czy Zamawiający dopuści do oceny bezalkoholowy, gotowy do użycia preparat do szybkiej dezynfekcji oraz myci powierzchni, sprzętów i wyposażenia medycznego (np. głowice USG). Oferowany produkt nie zawiera alkoholu i aldehydów,  posiada dobrą tolerancję materiałową (w tym szkło akrylowe). Preparat posiada możliwość aplikacji w postaci piany lub płynu.  Produkt na bazie  czwartorzędowych związków amoniowych. Spektrum: B, F(c. </w:t>
      </w:r>
      <w:proofErr w:type="spellStart"/>
      <w:r w:rsidRPr="00840F9A">
        <w:rPr>
          <w:rFonts w:ascii="Tahoma" w:hAnsi="Tahoma" w:cs="Tahoma"/>
          <w:sz w:val="20"/>
          <w:szCs w:val="20"/>
        </w:rPr>
        <w:t>albicans</w:t>
      </w:r>
      <w:proofErr w:type="spellEnd"/>
      <w:r w:rsidRPr="00840F9A">
        <w:rPr>
          <w:rFonts w:ascii="Tahoma" w:hAnsi="Tahoma" w:cs="Tahoma"/>
          <w:sz w:val="20"/>
          <w:szCs w:val="20"/>
        </w:rPr>
        <w:t xml:space="preserve">) V(BVDV, HIV, HBV, HCV, </w:t>
      </w:r>
      <w:proofErr w:type="spellStart"/>
      <w:r w:rsidRPr="00840F9A">
        <w:rPr>
          <w:rFonts w:ascii="Tahoma" w:hAnsi="Tahoma" w:cs="Tahoma"/>
          <w:sz w:val="20"/>
          <w:szCs w:val="20"/>
        </w:rPr>
        <w:t>vaccinia</w:t>
      </w:r>
      <w:proofErr w:type="spellEnd"/>
      <w:r w:rsidRPr="00840F9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840F9A">
        <w:rPr>
          <w:rFonts w:ascii="Tahoma" w:hAnsi="Tahoma" w:cs="Tahoma"/>
          <w:sz w:val="20"/>
          <w:szCs w:val="20"/>
        </w:rPr>
        <w:t>polioma</w:t>
      </w:r>
      <w:proofErr w:type="spellEnd"/>
      <w:r w:rsidRPr="00840F9A">
        <w:rPr>
          <w:rFonts w:ascii="Tahoma" w:hAnsi="Tahoma" w:cs="Tahoma"/>
          <w:sz w:val="20"/>
          <w:szCs w:val="20"/>
        </w:rPr>
        <w:t xml:space="preserve">, rota) – 1 minuta, możliwość poszerzenia spektrum o </w:t>
      </w:r>
      <w:proofErr w:type="spellStart"/>
      <w:r w:rsidRPr="00840F9A">
        <w:rPr>
          <w:rFonts w:ascii="Tahoma" w:hAnsi="Tahoma" w:cs="Tahoma"/>
          <w:sz w:val="20"/>
          <w:szCs w:val="20"/>
        </w:rPr>
        <w:t>Tbc</w:t>
      </w:r>
      <w:proofErr w:type="spellEnd"/>
      <w:r w:rsidRPr="00840F9A">
        <w:rPr>
          <w:rFonts w:ascii="Tahoma" w:hAnsi="Tahoma" w:cs="Tahoma"/>
          <w:sz w:val="20"/>
          <w:szCs w:val="20"/>
        </w:rPr>
        <w:t xml:space="preserve"> (m. </w:t>
      </w:r>
      <w:proofErr w:type="spellStart"/>
      <w:r w:rsidRPr="00840F9A">
        <w:rPr>
          <w:rFonts w:ascii="Tahoma" w:hAnsi="Tahoma" w:cs="Tahoma"/>
          <w:sz w:val="20"/>
          <w:szCs w:val="20"/>
        </w:rPr>
        <w:t>terrae</w:t>
      </w:r>
      <w:proofErr w:type="spellEnd"/>
      <w:r w:rsidRPr="00840F9A">
        <w:rPr>
          <w:rFonts w:ascii="Tahoma" w:hAnsi="Tahoma" w:cs="Tahoma"/>
          <w:sz w:val="20"/>
          <w:szCs w:val="20"/>
        </w:rPr>
        <w:t xml:space="preserve">) w dłuższym czasie. Wyrób medyczny kl. </w:t>
      </w:r>
      <w:proofErr w:type="spellStart"/>
      <w:r w:rsidRPr="00840F9A">
        <w:rPr>
          <w:rFonts w:ascii="Tahoma" w:hAnsi="Tahoma" w:cs="Tahoma"/>
          <w:sz w:val="20"/>
          <w:szCs w:val="20"/>
        </w:rPr>
        <w:t>IIa</w:t>
      </w:r>
      <w:proofErr w:type="spellEnd"/>
      <w:r w:rsidRPr="00840F9A">
        <w:rPr>
          <w:rFonts w:ascii="Tahoma" w:hAnsi="Tahoma" w:cs="Tahoma"/>
          <w:sz w:val="20"/>
          <w:szCs w:val="20"/>
        </w:rPr>
        <w:t>, opakowanie 1L + spryskiwacz pianowy.</w:t>
      </w:r>
    </w:p>
    <w:p w:rsidR="00840F9A" w:rsidRPr="00840F9A" w:rsidRDefault="00840F9A" w:rsidP="00840F9A">
      <w:pPr>
        <w:jc w:val="both"/>
        <w:rPr>
          <w:rFonts w:ascii="Tahoma" w:hAnsi="Tahoma" w:cs="Tahoma"/>
          <w:sz w:val="20"/>
          <w:szCs w:val="20"/>
        </w:rPr>
      </w:pPr>
      <w:r w:rsidRPr="00840F9A">
        <w:rPr>
          <w:rFonts w:ascii="Tahoma" w:hAnsi="Tahoma" w:cs="Tahoma"/>
          <w:b/>
          <w:bCs/>
          <w:sz w:val="20"/>
          <w:szCs w:val="20"/>
        </w:rPr>
        <w:t> </w:t>
      </w:r>
    </w:p>
    <w:p w:rsidR="00840F9A" w:rsidRPr="00840F9A" w:rsidRDefault="00840F9A" w:rsidP="00840F9A">
      <w:pPr>
        <w:pStyle w:val="gmail-msobodytextindent"/>
        <w:spacing w:before="0" w:beforeAutospacing="0" w:after="120" w:afterAutospacing="0"/>
        <w:jc w:val="both"/>
        <w:rPr>
          <w:rFonts w:ascii="Tahoma" w:hAnsi="Tahoma" w:cs="Tahoma"/>
          <w:sz w:val="20"/>
          <w:szCs w:val="20"/>
        </w:rPr>
      </w:pPr>
      <w:r w:rsidRPr="00840F9A">
        <w:rPr>
          <w:rFonts w:ascii="Tahoma" w:hAnsi="Tahoma" w:cs="Tahoma"/>
          <w:b/>
          <w:bCs/>
          <w:sz w:val="20"/>
          <w:szCs w:val="20"/>
        </w:rPr>
        <w:t>Zadanie 24 pozycja 1 -</w:t>
      </w:r>
      <w:r w:rsidRPr="00840F9A">
        <w:rPr>
          <w:rFonts w:ascii="Tahoma" w:hAnsi="Tahoma" w:cs="Tahoma"/>
          <w:sz w:val="20"/>
          <w:szCs w:val="20"/>
        </w:rPr>
        <w:t xml:space="preserve"> Czy Zamawiający dopuści zaoferowanie preparat w proszku, nie wymagającego użycia aktywatora, do mycia oraz dezynfekcji narzędzi chirurgicznych, endoskopów giętkich oraz oprzyrządowania anestezjologicznego, masek oddechowych, endoskopów, inkubatorów, materiałów stosowanych w medycynie (stal nierdzewna, szkło, tworzywa sztuczne, gumy, porcelana, ceramika i pleksi). Produkt na bazie aktywnego tlenu, posiada następujący skład: nadwęglan sodu, TEAD, </w:t>
      </w:r>
      <w:proofErr w:type="spellStart"/>
      <w:r w:rsidRPr="00840F9A">
        <w:rPr>
          <w:rFonts w:ascii="Tahoma" w:hAnsi="Tahoma" w:cs="Tahoma"/>
          <w:sz w:val="20"/>
          <w:szCs w:val="20"/>
        </w:rPr>
        <w:t>tenzydy</w:t>
      </w:r>
      <w:proofErr w:type="spellEnd"/>
      <w:r w:rsidRPr="00840F9A">
        <w:rPr>
          <w:rFonts w:ascii="Tahoma" w:hAnsi="Tahoma" w:cs="Tahoma"/>
          <w:sz w:val="20"/>
          <w:szCs w:val="20"/>
        </w:rPr>
        <w:t xml:space="preserve">, enzymy, inhibitory korozji. Spektrum: B(e. coli, p. </w:t>
      </w:r>
      <w:proofErr w:type="spellStart"/>
      <w:r w:rsidRPr="00840F9A">
        <w:rPr>
          <w:rFonts w:ascii="Tahoma" w:hAnsi="Tahoma" w:cs="Tahoma"/>
          <w:sz w:val="20"/>
          <w:szCs w:val="20"/>
        </w:rPr>
        <w:t>aeruginosa</w:t>
      </w:r>
      <w:proofErr w:type="spellEnd"/>
      <w:r w:rsidRPr="00840F9A">
        <w:rPr>
          <w:rFonts w:ascii="Tahoma" w:hAnsi="Tahoma" w:cs="Tahoma"/>
          <w:sz w:val="20"/>
          <w:szCs w:val="20"/>
        </w:rPr>
        <w:t xml:space="preserve">, e. </w:t>
      </w:r>
      <w:proofErr w:type="spellStart"/>
      <w:r w:rsidRPr="00840F9A">
        <w:rPr>
          <w:rFonts w:ascii="Tahoma" w:hAnsi="Tahoma" w:cs="Tahoma"/>
          <w:sz w:val="20"/>
          <w:szCs w:val="20"/>
        </w:rPr>
        <w:t>hirea</w:t>
      </w:r>
      <w:proofErr w:type="spellEnd"/>
      <w:r w:rsidRPr="00840F9A">
        <w:rPr>
          <w:rFonts w:ascii="Tahoma" w:hAnsi="Tahoma" w:cs="Tahoma"/>
          <w:sz w:val="20"/>
          <w:szCs w:val="20"/>
        </w:rPr>
        <w:t xml:space="preserve">, s. </w:t>
      </w:r>
      <w:proofErr w:type="spellStart"/>
      <w:r w:rsidRPr="00840F9A">
        <w:rPr>
          <w:rFonts w:ascii="Tahoma" w:hAnsi="Tahoma" w:cs="Tahoma"/>
          <w:sz w:val="20"/>
          <w:szCs w:val="20"/>
        </w:rPr>
        <w:t>aureus</w:t>
      </w:r>
      <w:proofErr w:type="spellEnd"/>
      <w:r w:rsidRPr="00840F9A">
        <w:rPr>
          <w:rFonts w:ascii="Tahoma" w:hAnsi="Tahoma" w:cs="Tahoma"/>
          <w:sz w:val="20"/>
          <w:szCs w:val="20"/>
        </w:rPr>
        <w:t xml:space="preserve"> ), </w:t>
      </w:r>
      <w:proofErr w:type="spellStart"/>
      <w:r w:rsidRPr="00840F9A">
        <w:rPr>
          <w:rFonts w:ascii="Tahoma" w:hAnsi="Tahoma" w:cs="Tahoma"/>
          <w:sz w:val="20"/>
          <w:szCs w:val="20"/>
        </w:rPr>
        <w:t>Tbc</w:t>
      </w:r>
      <w:proofErr w:type="spellEnd"/>
      <w:r w:rsidRPr="00840F9A">
        <w:rPr>
          <w:rFonts w:ascii="Tahoma" w:hAnsi="Tahoma" w:cs="Tahoma"/>
          <w:sz w:val="20"/>
          <w:szCs w:val="20"/>
        </w:rPr>
        <w:t xml:space="preserve"> F, V(polio </w:t>
      </w:r>
      <w:proofErr w:type="spellStart"/>
      <w:r w:rsidRPr="00840F9A">
        <w:rPr>
          <w:rFonts w:ascii="Tahoma" w:hAnsi="Tahoma" w:cs="Tahoma"/>
          <w:sz w:val="20"/>
          <w:szCs w:val="20"/>
        </w:rPr>
        <w:t>adeno</w:t>
      </w:r>
      <w:proofErr w:type="spellEnd"/>
      <w:r w:rsidRPr="00840F9A">
        <w:rPr>
          <w:rFonts w:ascii="Tahoma" w:hAnsi="Tahoma" w:cs="Tahoma"/>
          <w:sz w:val="20"/>
          <w:szCs w:val="20"/>
        </w:rPr>
        <w:t>), Spory (</w:t>
      </w:r>
      <w:proofErr w:type="spellStart"/>
      <w:r w:rsidRPr="00840F9A">
        <w:rPr>
          <w:rFonts w:ascii="Tahoma" w:hAnsi="Tahoma" w:cs="Tahoma"/>
          <w:sz w:val="20"/>
          <w:szCs w:val="20"/>
        </w:rPr>
        <w:t>Bacillus</w:t>
      </w:r>
      <w:proofErr w:type="spellEnd"/>
      <w:r w:rsidRPr="00840F9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40F9A">
        <w:rPr>
          <w:rFonts w:ascii="Tahoma" w:hAnsi="Tahoma" w:cs="Tahoma"/>
          <w:sz w:val="20"/>
          <w:szCs w:val="20"/>
        </w:rPr>
        <w:t>subtilis</w:t>
      </w:r>
      <w:proofErr w:type="spellEnd"/>
      <w:r w:rsidRPr="00840F9A">
        <w:rPr>
          <w:rFonts w:ascii="Tahoma" w:hAnsi="Tahoma" w:cs="Tahoma"/>
          <w:sz w:val="20"/>
          <w:szCs w:val="20"/>
        </w:rPr>
        <w:t xml:space="preserve">, Clostridium </w:t>
      </w:r>
      <w:proofErr w:type="spellStart"/>
      <w:r w:rsidRPr="00840F9A">
        <w:rPr>
          <w:rFonts w:ascii="Tahoma" w:hAnsi="Tahoma" w:cs="Tahoma"/>
          <w:sz w:val="20"/>
          <w:szCs w:val="20"/>
        </w:rPr>
        <w:t>difficile</w:t>
      </w:r>
      <w:proofErr w:type="spellEnd"/>
      <w:r w:rsidRPr="00840F9A">
        <w:rPr>
          <w:rFonts w:ascii="Tahoma" w:hAnsi="Tahoma" w:cs="Tahoma"/>
          <w:sz w:val="20"/>
          <w:szCs w:val="20"/>
        </w:rPr>
        <w:t xml:space="preserve">, C. </w:t>
      </w:r>
      <w:proofErr w:type="spellStart"/>
      <w:r w:rsidRPr="00840F9A">
        <w:rPr>
          <w:rFonts w:ascii="Tahoma" w:hAnsi="Tahoma" w:cs="Tahoma"/>
          <w:sz w:val="20"/>
          <w:szCs w:val="20"/>
        </w:rPr>
        <w:t>sporogenes</w:t>
      </w:r>
      <w:proofErr w:type="spellEnd"/>
      <w:r w:rsidRPr="00840F9A">
        <w:rPr>
          <w:rFonts w:ascii="Tahoma" w:hAnsi="Tahoma" w:cs="Tahoma"/>
          <w:sz w:val="20"/>
          <w:szCs w:val="20"/>
        </w:rPr>
        <w:t>). Skuteczność  w stężeniu 2% - 10 minut. Stabilność roztworu 36h, Wyrób medyczny, opakowanie 6 kg z odpowiednim przeliczeniem zamawianych ilości.</w:t>
      </w:r>
    </w:p>
    <w:p w:rsidR="004B0A64" w:rsidRPr="00840F9A" w:rsidRDefault="00E35E9D" w:rsidP="00536031">
      <w:pPr>
        <w:pStyle w:val="Standard"/>
        <w:rPr>
          <w:rFonts w:ascii="Tahoma" w:hAnsi="Tahoma" w:cs="Tahoma"/>
          <w:b/>
          <w:bCs/>
          <w:sz w:val="20"/>
          <w:szCs w:val="20"/>
        </w:rPr>
      </w:pPr>
      <w:r w:rsidRPr="00840F9A">
        <w:rPr>
          <w:rFonts w:ascii="Tahoma" w:hAnsi="Tahoma" w:cs="Tahoma"/>
          <w:b/>
          <w:bCs/>
          <w:sz w:val="20"/>
          <w:szCs w:val="20"/>
        </w:rPr>
        <w:t xml:space="preserve"> </w:t>
      </w:r>
      <w:r w:rsidR="0078588C">
        <w:rPr>
          <w:rFonts w:ascii="Tahoma" w:hAnsi="Tahoma" w:cs="Tahoma"/>
          <w:b/>
          <w:bCs/>
          <w:sz w:val="20"/>
          <w:szCs w:val="20"/>
        </w:rPr>
        <w:t>Odpowiedz: Zgodnie z SIWZ</w:t>
      </w:r>
    </w:p>
    <w:sectPr w:rsidR="004B0A64" w:rsidRPr="00840F9A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9D7" w:rsidRDefault="00B209D7">
      <w:r>
        <w:separator/>
      </w:r>
    </w:p>
  </w:endnote>
  <w:endnote w:type="continuationSeparator" w:id="0">
    <w:p w:rsidR="00B209D7" w:rsidRDefault="00B20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3E2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283E28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9D7" w:rsidRDefault="00B209D7">
      <w:r>
        <w:separator/>
      </w:r>
    </w:p>
  </w:footnote>
  <w:footnote w:type="continuationSeparator" w:id="0">
    <w:p w:rsidR="00B209D7" w:rsidRDefault="00B20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83E28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283E28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8A93FBB"/>
    <w:multiLevelType w:val="multilevel"/>
    <w:tmpl w:val="5EE86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F7250"/>
    <w:multiLevelType w:val="multilevel"/>
    <w:tmpl w:val="564E42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3604DD"/>
    <w:multiLevelType w:val="multilevel"/>
    <w:tmpl w:val="9C1202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D6494"/>
    <w:multiLevelType w:val="multilevel"/>
    <w:tmpl w:val="A3CEB0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2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29C7"/>
    <w:rsid w:val="0002603F"/>
    <w:rsid w:val="000270AA"/>
    <w:rsid w:val="00083F36"/>
    <w:rsid w:val="000950E8"/>
    <w:rsid w:val="000B09F6"/>
    <w:rsid w:val="000B48B2"/>
    <w:rsid w:val="000C1B77"/>
    <w:rsid w:val="000D7BD0"/>
    <w:rsid w:val="000E28D4"/>
    <w:rsid w:val="0010209E"/>
    <w:rsid w:val="001054E6"/>
    <w:rsid w:val="001110C1"/>
    <w:rsid w:val="00137328"/>
    <w:rsid w:val="001509D2"/>
    <w:rsid w:val="001573F2"/>
    <w:rsid w:val="00161A0A"/>
    <w:rsid w:val="00163B1E"/>
    <w:rsid w:val="00180844"/>
    <w:rsid w:val="00187001"/>
    <w:rsid w:val="001964D2"/>
    <w:rsid w:val="001C6B00"/>
    <w:rsid w:val="001D7C36"/>
    <w:rsid w:val="001E4534"/>
    <w:rsid w:val="001F18F3"/>
    <w:rsid w:val="001F2054"/>
    <w:rsid w:val="001F5F69"/>
    <w:rsid w:val="001F7B16"/>
    <w:rsid w:val="002120AD"/>
    <w:rsid w:val="0022293C"/>
    <w:rsid w:val="00224D29"/>
    <w:rsid w:val="00234A4F"/>
    <w:rsid w:val="00236F78"/>
    <w:rsid w:val="00241C71"/>
    <w:rsid w:val="00242892"/>
    <w:rsid w:val="00256849"/>
    <w:rsid w:val="00266802"/>
    <w:rsid w:val="00271E06"/>
    <w:rsid w:val="00283E28"/>
    <w:rsid w:val="00290559"/>
    <w:rsid w:val="002B4455"/>
    <w:rsid w:val="002C20DF"/>
    <w:rsid w:val="002C5CA6"/>
    <w:rsid w:val="002D6585"/>
    <w:rsid w:val="00303758"/>
    <w:rsid w:val="0031671F"/>
    <w:rsid w:val="00322F22"/>
    <w:rsid w:val="00325FE1"/>
    <w:rsid w:val="00341395"/>
    <w:rsid w:val="003476BB"/>
    <w:rsid w:val="0035178D"/>
    <w:rsid w:val="003547ED"/>
    <w:rsid w:val="00375056"/>
    <w:rsid w:val="003755E1"/>
    <w:rsid w:val="003850BF"/>
    <w:rsid w:val="003B1F21"/>
    <w:rsid w:val="003D7DF1"/>
    <w:rsid w:val="003E2486"/>
    <w:rsid w:val="003E33F4"/>
    <w:rsid w:val="00406C85"/>
    <w:rsid w:val="004116E7"/>
    <w:rsid w:val="004206CB"/>
    <w:rsid w:val="00421D94"/>
    <w:rsid w:val="0042398E"/>
    <w:rsid w:val="0042626C"/>
    <w:rsid w:val="004322D7"/>
    <w:rsid w:val="004554A0"/>
    <w:rsid w:val="00462A50"/>
    <w:rsid w:val="004638CC"/>
    <w:rsid w:val="004668E4"/>
    <w:rsid w:val="00471FB1"/>
    <w:rsid w:val="0047228C"/>
    <w:rsid w:val="00481C4C"/>
    <w:rsid w:val="00483432"/>
    <w:rsid w:val="00485841"/>
    <w:rsid w:val="004919A9"/>
    <w:rsid w:val="0049205F"/>
    <w:rsid w:val="0049383E"/>
    <w:rsid w:val="004B0A64"/>
    <w:rsid w:val="005009A8"/>
    <w:rsid w:val="005107FC"/>
    <w:rsid w:val="00533EB2"/>
    <w:rsid w:val="00536031"/>
    <w:rsid w:val="00542DC8"/>
    <w:rsid w:val="0054621D"/>
    <w:rsid w:val="00547A28"/>
    <w:rsid w:val="005628C4"/>
    <w:rsid w:val="005965E4"/>
    <w:rsid w:val="005B1049"/>
    <w:rsid w:val="005B4236"/>
    <w:rsid w:val="005C00E2"/>
    <w:rsid w:val="005D0BD8"/>
    <w:rsid w:val="005E2EFD"/>
    <w:rsid w:val="005F0DCA"/>
    <w:rsid w:val="006227B6"/>
    <w:rsid w:val="00632FE1"/>
    <w:rsid w:val="00640233"/>
    <w:rsid w:val="00643097"/>
    <w:rsid w:val="00650EE3"/>
    <w:rsid w:val="0066796D"/>
    <w:rsid w:val="0069389B"/>
    <w:rsid w:val="006D6950"/>
    <w:rsid w:val="006F2BAA"/>
    <w:rsid w:val="006F5278"/>
    <w:rsid w:val="0070468E"/>
    <w:rsid w:val="0070473E"/>
    <w:rsid w:val="00715746"/>
    <w:rsid w:val="00736D17"/>
    <w:rsid w:val="007417C4"/>
    <w:rsid w:val="007520CB"/>
    <w:rsid w:val="00774188"/>
    <w:rsid w:val="007817E5"/>
    <w:rsid w:val="00783244"/>
    <w:rsid w:val="0078588C"/>
    <w:rsid w:val="00797970"/>
    <w:rsid w:val="007A5F9B"/>
    <w:rsid w:val="007C1E3F"/>
    <w:rsid w:val="007D70EF"/>
    <w:rsid w:val="007E1FFC"/>
    <w:rsid w:val="008009DF"/>
    <w:rsid w:val="0082472F"/>
    <w:rsid w:val="00840F9A"/>
    <w:rsid w:val="008417D3"/>
    <w:rsid w:val="00843BEE"/>
    <w:rsid w:val="00852016"/>
    <w:rsid w:val="00856F38"/>
    <w:rsid w:val="008A312C"/>
    <w:rsid w:val="008B261D"/>
    <w:rsid w:val="008D3FBE"/>
    <w:rsid w:val="008D4704"/>
    <w:rsid w:val="008E0158"/>
    <w:rsid w:val="008F6892"/>
    <w:rsid w:val="00901CAB"/>
    <w:rsid w:val="0091017B"/>
    <w:rsid w:val="0093427B"/>
    <w:rsid w:val="009346CF"/>
    <w:rsid w:val="00940469"/>
    <w:rsid w:val="00944A42"/>
    <w:rsid w:val="00945B50"/>
    <w:rsid w:val="00953B47"/>
    <w:rsid w:val="009579EA"/>
    <w:rsid w:val="00965B89"/>
    <w:rsid w:val="009765E1"/>
    <w:rsid w:val="00983BD2"/>
    <w:rsid w:val="00984A35"/>
    <w:rsid w:val="00985C7C"/>
    <w:rsid w:val="00990AAA"/>
    <w:rsid w:val="009977D4"/>
    <w:rsid w:val="009A0A05"/>
    <w:rsid w:val="009A1A22"/>
    <w:rsid w:val="009A2FDA"/>
    <w:rsid w:val="009B5BB1"/>
    <w:rsid w:val="009D54EB"/>
    <w:rsid w:val="009E5E3F"/>
    <w:rsid w:val="009E7FD2"/>
    <w:rsid w:val="00A11657"/>
    <w:rsid w:val="00A23AE6"/>
    <w:rsid w:val="00A857E9"/>
    <w:rsid w:val="00A859A9"/>
    <w:rsid w:val="00A87B38"/>
    <w:rsid w:val="00AD0380"/>
    <w:rsid w:val="00AD2267"/>
    <w:rsid w:val="00B070DE"/>
    <w:rsid w:val="00B209D7"/>
    <w:rsid w:val="00B25169"/>
    <w:rsid w:val="00B25A08"/>
    <w:rsid w:val="00B303A1"/>
    <w:rsid w:val="00B42C47"/>
    <w:rsid w:val="00B474FE"/>
    <w:rsid w:val="00BB0103"/>
    <w:rsid w:val="00BB0F73"/>
    <w:rsid w:val="00BB2BC9"/>
    <w:rsid w:val="00BB3B6B"/>
    <w:rsid w:val="00BC3831"/>
    <w:rsid w:val="00BC4C18"/>
    <w:rsid w:val="00BC4DE3"/>
    <w:rsid w:val="00BD117E"/>
    <w:rsid w:val="00BF299A"/>
    <w:rsid w:val="00BF7558"/>
    <w:rsid w:val="00C16311"/>
    <w:rsid w:val="00C20CA5"/>
    <w:rsid w:val="00C47960"/>
    <w:rsid w:val="00C57FAE"/>
    <w:rsid w:val="00C671A4"/>
    <w:rsid w:val="00C709A8"/>
    <w:rsid w:val="00C80434"/>
    <w:rsid w:val="00C86E15"/>
    <w:rsid w:val="00CA33FF"/>
    <w:rsid w:val="00CB2F9A"/>
    <w:rsid w:val="00CB320B"/>
    <w:rsid w:val="00CD6EE8"/>
    <w:rsid w:val="00CE354B"/>
    <w:rsid w:val="00D31AEA"/>
    <w:rsid w:val="00D83830"/>
    <w:rsid w:val="00D900B2"/>
    <w:rsid w:val="00D96A20"/>
    <w:rsid w:val="00D96B02"/>
    <w:rsid w:val="00DC48B3"/>
    <w:rsid w:val="00DC65B9"/>
    <w:rsid w:val="00DE2B74"/>
    <w:rsid w:val="00DF50A1"/>
    <w:rsid w:val="00E00AA8"/>
    <w:rsid w:val="00E35E9D"/>
    <w:rsid w:val="00E53618"/>
    <w:rsid w:val="00E53EFA"/>
    <w:rsid w:val="00E5513B"/>
    <w:rsid w:val="00E66D6E"/>
    <w:rsid w:val="00E80652"/>
    <w:rsid w:val="00E9451A"/>
    <w:rsid w:val="00E97E4C"/>
    <w:rsid w:val="00EA4FC3"/>
    <w:rsid w:val="00EA6EA0"/>
    <w:rsid w:val="00EA6FBA"/>
    <w:rsid w:val="00EE042B"/>
    <w:rsid w:val="00EF66C0"/>
    <w:rsid w:val="00EF6E28"/>
    <w:rsid w:val="00F02BFA"/>
    <w:rsid w:val="00F33E97"/>
    <w:rsid w:val="00F436A7"/>
    <w:rsid w:val="00F4489A"/>
    <w:rsid w:val="00F61473"/>
    <w:rsid w:val="00F64BED"/>
    <w:rsid w:val="00F70941"/>
    <w:rsid w:val="00F7291B"/>
    <w:rsid w:val="00F84EEA"/>
    <w:rsid w:val="00FA4A95"/>
    <w:rsid w:val="00FC7854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gmail-msobodytextindent">
    <w:name w:val="gmail-msobodytextindent"/>
    <w:basedOn w:val="Normalny"/>
    <w:rsid w:val="00840F9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5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5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8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C486C-C819-40ED-BD5E-D8A932A8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913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18</cp:revision>
  <cp:lastPrinted>2019-10-16T11:38:00Z</cp:lastPrinted>
  <dcterms:created xsi:type="dcterms:W3CDTF">2017-09-15T09:55:00Z</dcterms:created>
  <dcterms:modified xsi:type="dcterms:W3CDTF">2019-10-16T11:40:00Z</dcterms:modified>
</cp:coreProperties>
</file>