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665884" w:rsidRPr="009B11D1" w:rsidRDefault="00665884" w:rsidP="00665884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B422CE" w:rsidRPr="00486B28" w:rsidRDefault="00B422CE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5D31CF" w:rsidRPr="00486B28" w:rsidRDefault="005D31CF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486B28" w:rsidRDefault="002D131C" w:rsidP="00486B28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86B28">
        <w:rPr>
          <w:sz w:val="22"/>
          <w:szCs w:val="22"/>
        </w:rPr>
        <w:t>DA.271-</w:t>
      </w:r>
      <w:r w:rsidR="00B77665" w:rsidRPr="00486B28">
        <w:rPr>
          <w:sz w:val="22"/>
          <w:szCs w:val="22"/>
        </w:rPr>
        <w:t>53</w:t>
      </w:r>
      <w:r w:rsidRPr="00486B28">
        <w:rPr>
          <w:sz w:val="22"/>
          <w:szCs w:val="22"/>
        </w:rPr>
        <w:t>-</w:t>
      </w:r>
      <w:r w:rsidR="00FE22A8">
        <w:rPr>
          <w:sz w:val="22"/>
          <w:szCs w:val="22"/>
        </w:rPr>
        <w:t>17</w:t>
      </w:r>
      <w:r w:rsidR="00751C24" w:rsidRPr="00486B28">
        <w:rPr>
          <w:sz w:val="22"/>
          <w:szCs w:val="22"/>
        </w:rPr>
        <w:t>/19</w:t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  <w:t xml:space="preserve">      </w:t>
      </w:r>
      <w:r w:rsidR="00B77665" w:rsidRPr="00486B28">
        <w:rPr>
          <w:noProof/>
          <w:sz w:val="22"/>
          <w:szCs w:val="22"/>
        </w:rPr>
        <w:t xml:space="preserve">   </w:t>
      </w:r>
      <w:r w:rsidRPr="00486B28">
        <w:rPr>
          <w:noProof/>
          <w:sz w:val="22"/>
          <w:szCs w:val="22"/>
        </w:rPr>
        <w:t xml:space="preserve">Nowy Sącz </w:t>
      </w:r>
      <w:r w:rsidR="005D31CF">
        <w:rPr>
          <w:noProof/>
          <w:sz w:val="22"/>
          <w:szCs w:val="22"/>
        </w:rPr>
        <w:t>dnia 10</w:t>
      </w:r>
      <w:r w:rsidR="00B83AF6" w:rsidRPr="00486B28">
        <w:rPr>
          <w:noProof/>
          <w:sz w:val="22"/>
          <w:szCs w:val="22"/>
        </w:rPr>
        <w:t xml:space="preserve"> </w:t>
      </w:r>
      <w:r w:rsidR="002520F4" w:rsidRPr="00486B28">
        <w:rPr>
          <w:noProof/>
          <w:sz w:val="22"/>
          <w:szCs w:val="22"/>
        </w:rPr>
        <w:t>paź</w:t>
      </w:r>
      <w:r w:rsidR="00121969" w:rsidRPr="00486B28">
        <w:rPr>
          <w:noProof/>
          <w:sz w:val="22"/>
          <w:szCs w:val="22"/>
        </w:rPr>
        <w:t xml:space="preserve">dziernika </w:t>
      </w:r>
      <w:r w:rsidRPr="00486B28">
        <w:rPr>
          <w:noProof/>
          <w:sz w:val="22"/>
          <w:szCs w:val="22"/>
        </w:rPr>
        <w:t>2019 r.</w:t>
      </w:r>
    </w:p>
    <w:p w:rsidR="0047228C" w:rsidRPr="00486B28" w:rsidRDefault="0047228C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D31CF" w:rsidRDefault="001E5FB9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5D31CF" w:rsidRDefault="00542638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D31CF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5D31CF" w:rsidRDefault="004722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D31CF">
        <w:rPr>
          <w:b/>
          <w:noProof/>
          <w:sz w:val="22"/>
          <w:szCs w:val="22"/>
        </w:rPr>
        <w:t xml:space="preserve">Dotyczy:  </w:t>
      </w:r>
      <w:r w:rsidR="005D31CF">
        <w:rPr>
          <w:b/>
          <w:noProof/>
          <w:sz w:val="22"/>
          <w:szCs w:val="22"/>
        </w:rPr>
        <w:t>Zapytanie nr 12</w:t>
      </w:r>
    </w:p>
    <w:p w:rsidR="001E5FB9" w:rsidRPr="005D31CF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5D31CF" w:rsidRDefault="009F638E" w:rsidP="00486B28">
      <w:pPr>
        <w:jc w:val="both"/>
        <w:rPr>
          <w:b/>
          <w:sz w:val="22"/>
          <w:szCs w:val="22"/>
        </w:rPr>
      </w:pPr>
      <w:r w:rsidRPr="005D31CF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D31CF">
        <w:rPr>
          <w:sz w:val="22"/>
          <w:szCs w:val="22"/>
        </w:rPr>
        <w:t xml:space="preserve">ybie przetargu nieograniczonego </w:t>
      </w:r>
      <w:r w:rsidR="00B77665" w:rsidRPr="005D31CF">
        <w:rPr>
          <w:sz w:val="22"/>
          <w:szCs w:val="22"/>
        </w:rPr>
        <w:t>na</w:t>
      </w:r>
      <w:r w:rsidR="000B30B7" w:rsidRPr="005D31CF">
        <w:rPr>
          <w:sz w:val="22"/>
          <w:szCs w:val="22"/>
        </w:rPr>
        <w:t xml:space="preserve"> </w:t>
      </w:r>
      <w:r w:rsidR="00B77665" w:rsidRPr="005D31CF">
        <w:rPr>
          <w:sz w:val="22"/>
          <w:szCs w:val="22"/>
        </w:rPr>
        <w:t>d</w:t>
      </w:r>
      <w:r w:rsidR="000B30B7" w:rsidRPr="005D31CF">
        <w:rPr>
          <w:sz w:val="22"/>
          <w:szCs w:val="22"/>
        </w:rPr>
        <w:t>o</w:t>
      </w:r>
      <w:r w:rsidR="00B77665" w:rsidRPr="005D31CF">
        <w:rPr>
          <w:sz w:val="22"/>
          <w:szCs w:val="22"/>
        </w:rPr>
        <w:t>stawę</w:t>
      </w:r>
      <w:r w:rsidR="00B77665" w:rsidRPr="005D31CF">
        <w:rPr>
          <w:b/>
          <w:sz w:val="22"/>
          <w:szCs w:val="22"/>
        </w:rPr>
        <w:t xml:space="preserve"> sprzętu medycznego 1 x użytku</w:t>
      </w:r>
      <w:r w:rsidR="00825BFA" w:rsidRPr="005D31CF">
        <w:rPr>
          <w:b/>
          <w:sz w:val="22"/>
          <w:szCs w:val="22"/>
        </w:rPr>
        <w:t xml:space="preserve">, </w:t>
      </w:r>
      <w:r w:rsidR="00D504B9" w:rsidRPr="005D31CF">
        <w:rPr>
          <w:sz w:val="22"/>
          <w:szCs w:val="22"/>
        </w:rPr>
        <w:t xml:space="preserve">Szpital Specjalistyczny </w:t>
      </w:r>
      <w:r w:rsidRPr="005D31CF">
        <w:rPr>
          <w:sz w:val="22"/>
          <w:szCs w:val="22"/>
        </w:rPr>
        <w:t>im. Jędrzeja Śniadeckiego w Nowym Sączu jako Zamawiający informuje, że:</w:t>
      </w:r>
    </w:p>
    <w:p w:rsidR="00D27B8C" w:rsidRPr="005D31CF" w:rsidRDefault="00D27B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5D31CF" w:rsidRDefault="00EC7147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381C18" w:rsidRPr="005D31CF" w:rsidRDefault="002D131C" w:rsidP="005D31C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D31CF">
        <w:rPr>
          <w:b/>
          <w:noProof/>
          <w:sz w:val="22"/>
          <w:szCs w:val="22"/>
        </w:rPr>
        <w:t xml:space="preserve">Pytanie </w:t>
      </w:r>
      <w:r w:rsidR="00412E22" w:rsidRPr="005D31CF">
        <w:rPr>
          <w:b/>
          <w:noProof/>
          <w:sz w:val="22"/>
          <w:szCs w:val="22"/>
        </w:rPr>
        <w:t>1</w:t>
      </w:r>
      <w:r w:rsidRPr="005D31CF">
        <w:rPr>
          <w:b/>
          <w:noProof/>
          <w:sz w:val="22"/>
          <w:szCs w:val="22"/>
        </w:rPr>
        <w:t xml:space="preserve"> d</w:t>
      </w:r>
      <w:r w:rsidR="009F638E" w:rsidRPr="005D31CF">
        <w:rPr>
          <w:b/>
          <w:noProof/>
          <w:sz w:val="22"/>
          <w:szCs w:val="22"/>
        </w:rPr>
        <w:t>otyczy</w:t>
      </w:r>
      <w:r w:rsidR="005C747B" w:rsidRPr="005D31CF">
        <w:rPr>
          <w:b/>
          <w:noProof/>
          <w:sz w:val="22"/>
          <w:szCs w:val="22"/>
        </w:rPr>
        <w:t>:</w:t>
      </w:r>
      <w:r w:rsidR="0013175B" w:rsidRPr="005D31CF">
        <w:rPr>
          <w:b/>
          <w:noProof/>
          <w:sz w:val="22"/>
          <w:szCs w:val="22"/>
        </w:rPr>
        <w:t xml:space="preserve"> </w:t>
      </w:r>
    </w:p>
    <w:p w:rsidR="00FE22A8" w:rsidRPr="005D31CF" w:rsidRDefault="007C50E4" w:rsidP="00FE22A8">
      <w:pPr>
        <w:rPr>
          <w:sz w:val="22"/>
          <w:szCs w:val="22"/>
        </w:rPr>
      </w:pPr>
      <w:r>
        <w:rPr>
          <w:b/>
          <w:sz w:val="22"/>
          <w:szCs w:val="22"/>
        </w:rPr>
        <w:t>Zadania</w:t>
      </w:r>
      <w:r w:rsidR="00FE22A8" w:rsidRPr="005D31CF">
        <w:rPr>
          <w:b/>
          <w:sz w:val="22"/>
          <w:szCs w:val="22"/>
        </w:rPr>
        <w:t xml:space="preserve"> nr 14, pozycja 3 </w:t>
      </w:r>
    </w:p>
    <w:p w:rsidR="00FE22A8" w:rsidRPr="005D31CF" w:rsidRDefault="00FE22A8" w:rsidP="00FE22A8">
      <w:pPr>
        <w:jc w:val="both"/>
        <w:rPr>
          <w:sz w:val="22"/>
          <w:szCs w:val="22"/>
        </w:rPr>
      </w:pPr>
      <w:r w:rsidRPr="005D31CF">
        <w:rPr>
          <w:sz w:val="22"/>
          <w:szCs w:val="22"/>
        </w:rPr>
        <w:t xml:space="preserve">Zwracamy się z uprzejmą prośbą do zamawiającego o podzielność pakietu 14 lub wydzielenie cewników permanentnych do hemodializy z pozycji numer 3 do osobnego pakietu. Wydzielenie pakietu umożliwi zwiększenie konkurencyjności, co pozwoli zamawiającemu na wybór najkorzystniejszej oferty. </w:t>
      </w:r>
    </w:p>
    <w:p w:rsidR="00FE22A8" w:rsidRPr="005D31CF" w:rsidRDefault="00FE22A8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t xml:space="preserve">jeśli Zamawiający wyrazi zgodę </w:t>
      </w:r>
    </w:p>
    <w:p w:rsidR="00FE22A8" w:rsidRPr="005D31CF" w:rsidRDefault="00FE22A8" w:rsidP="00FE22A8">
      <w:pPr>
        <w:jc w:val="both"/>
        <w:rPr>
          <w:sz w:val="22"/>
          <w:szCs w:val="22"/>
        </w:rPr>
      </w:pPr>
      <w:r w:rsidRPr="005D31CF">
        <w:rPr>
          <w:sz w:val="22"/>
          <w:szCs w:val="22"/>
        </w:rPr>
        <w:t xml:space="preserve">Zwracamy się z uprzejmą prośbą do zamawiającego o dopuszczenie do postępowania cewników permanentnych o niewielkich różnicach technicznych lecz takiej samej funkcjonalności, cewnik o średnicy 15,5Fr, reszta parametrów bez zmian. </w:t>
      </w:r>
    </w:p>
    <w:p w:rsidR="00FE22A8" w:rsidRPr="005D31CF" w:rsidRDefault="005D31CF" w:rsidP="00FE22A8">
      <w:pPr>
        <w:jc w:val="both"/>
        <w:rPr>
          <w:b/>
          <w:sz w:val="22"/>
          <w:szCs w:val="22"/>
        </w:rPr>
      </w:pPr>
      <w:r w:rsidRPr="005D31CF">
        <w:rPr>
          <w:b/>
          <w:sz w:val="22"/>
          <w:szCs w:val="22"/>
        </w:rPr>
        <w:t>Odpowiedz:</w:t>
      </w:r>
    </w:p>
    <w:p w:rsidR="005D31CF" w:rsidRPr="005D31CF" w:rsidRDefault="005D31CF" w:rsidP="00FE22A8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</w:t>
      </w:r>
    </w:p>
    <w:p w:rsidR="005D31CF" w:rsidRDefault="005D31CF" w:rsidP="005D31C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D31CF" w:rsidRDefault="005D31CF" w:rsidP="005D31C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D31CF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2</w:t>
      </w:r>
      <w:r w:rsidRPr="005D31CF">
        <w:rPr>
          <w:b/>
          <w:noProof/>
          <w:sz w:val="22"/>
          <w:szCs w:val="22"/>
        </w:rPr>
        <w:t xml:space="preserve"> dotyczy: </w:t>
      </w:r>
    </w:p>
    <w:p w:rsidR="00FE22A8" w:rsidRPr="005D31CF" w:rsidRDefault="007C50E4" w:rsidP="00FE22A8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Zadania</w:t>
      </w:r>
      <w:r w:rsidR="00FE22A8" w:rsidRPr="005D31CF">
        <w:rPr>
          <w:b/>
          <w:sz w:val="22"/>
          <w:szCs w:val="22"/>
        </w:rPr>
        <w:t xml:space="preserve"> nr 69 </w:t>
      </w:r>
    </w:p>
    <w:p w:rsidR="00FE22A8" w:rsidRPr="005D31CF" w:rsidRDefault="00FE22A8" w:rsidP="00FE22A8">
      <w:pPr>
        <w:jc w:val="both"/>
        <w:rPr>
          <w:sz w:val="22"/>
          <w:szCs w:val="22"/>
        </w:rPr>
      </w:pPr>
      <w:r w:rsidRPr="005D31CF">
        <w:rPr>
          <w:sz w:val="22"/>
          <w:szCs w:val="22"/>
        </w:rPr>
        <w:t xml:space="preserve">Zwracamy się z uprzejmą prośbą do zamawiającego o wydzielenie portów dostępu przeznaczonych do dootrzewnowego podawania chemioterapii miejscowej, drenażu wodobrzusza oraz wysięków opłucnowych z pozycji numer 4 do osobnego pakietu. Wydzielenie pakietu umożliwi zwiększenie konkurencyjności, co pozwoli zamawiającemu na wybór najkorzystniejszej oferty. </w:t>
      </w:r>
    </w:p>
    <w:p w:rsidR="005D31CF" w:rsidRDefault="00FE22A8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t>Jeśli wydzieli :</w:t>
      </w:r>
    </w:p>
    <w:p w:rsidR="00FE22A8" w:rsidRPr="005D31CF" w:rsidRDefault="00FE22A8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t xml:space="preserve">Pozycja 1 </w:t>
      </w:r>
    </w:p>
    <w:p w:rsidR="005D31CF" w:rsidRPr="005D31CF" w:rsidRDefault="00FE22A8" w:rsidP="005D31CF">
      <w:pPr>
        <w:jc w:val="both"/>
        <w:rPr>
          <w:sz w:val="22"/>
          <w:szCs w:val="22"/>
        </w:rPr>
      </w:pPr>
      <w:r w:rsidRPr="005D31CF">
        <w:rPr>
          <w:sz w:val="22"/>
          <w:szCs w:val="22"/>
        </w:rPr>
        <w:t>Zwracamy się z uprzejmą prośbą do zamawiającego o dopuszczenie do postępowania portów naczyniowych o niewielkich różnicach technicznych lecz takiej samej funkcjonalności: wykonany z polisulfonu, wysokość 12mm, waga portu 6g, długość cewnika 500mm</w:t>
      </w:r>
      <w:r w:rsidR="008C0502">
        <w:rPr>
          <w:sz w:val="22"/>
          <w:szCs w:val="22"/>
        </w:rPr>
        <w:t xml:space="preserve">, reszta parametrów bez zmian. </w:t>
      </w:r>
      <w:r w:rsidRPr="005D31CF">
        <w:rPr>
          <w:sz w:val="22"/>
          <w:szCs w:val="22"/>
        </w:rPr>
        <w:br/>
      </w:r>
      <w:r w:rsidR="005D31CF" w:rsidRPr="005D31CF">
        <w:rPr>
          <w:sz w:val="22"/>
          <w:szCs w:val="22"/>
        </w:rPr>
        <w:t xml:space="preserve">Pozycja 2 </w:t>
      </w:r>
    </w:p>
    <w:p w:rsidR="00FE22A8" w:rsidRPr="005D31CF" w:rsidRDefault="00FE22A8" w:rsidP="00FE22A8">
      <w:pPr>
        <w:jc w:val="both"/>
        <w:rPr>
          <w:sz w:val="22"/>
          <w:szCs w:val="22"/>
        </w:rPr>
      </w:pPr>
      <w:r w:rsidRPr="005D31CF">
        <w:rPr>
          <w:sz w:val="22"/>
          <w:szCs w:val="22"/>
        </w:rPr>
        <w:t xml:space="preserve">Zwracamy się z uprzejmą prośbą do zamawiającego o dopuszczenie do postępowania portów </w:t>
      </w:r>
      <w:r w:rsidR="005D31CF" w:rsidRPr="005D31CF">
        <w:rPr>
          <w:sz w:val="22"/>
          <w:szCs w:val="22"/>
        </w:rPr>
        <w:t xml:space="preserve"> naczyniowych o niewielkich różnicach technicznych lecz takiej samej funkcjonalności: wykonany z</w:t>
      </w:r>
      <w:r w:rsidR="005D31CF">
        <w:rPr>
          <w:sz w:val="22"/>
          <w:szCs w:val="22"/>
        </w:rPr>
        <w:t xml:space="preserve"> </w:t>
      </w:r>
      <w:r w:rsidRPr="005D31CF">
        <w:rPr>
          <w:sz w:val="22"/>
          <w:szCs w:val="22"/>
        </w:rPr>
        <w:t xml:space="preserve">polisulfonu, wysokość portu 10,4mm, waga portu 4,55g, silikonowa membrana o średnicy 9,7mm, komora o objętości 0,3ml. Niepodłączony trwale do portu cewnik poliuretanowy o rozmiarach: średnica wewnętrzna 1,3mm, średnica zewnętrzna 2,0mm, rozmiar 6,0FR, długość 500mm, reszta </w:t>
      </w:r>
    </w:p>
    <w:p w:rsidR="00FE22A8" w:rsidRPr="005D31CF" w:rsidRDefault="00FE22A8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t>parametrów bez zmian</w:t>
      </w:r>
      <w:r w:rsidR="008C0502">
        <w:rPr>
          <w:sz w:val="22"/>
          <w:szCs w:val="22"/>
        </w:rPr>
        <w:t>.</w:t>
      </w:r>
      <w:r w:rsidRPr="005D31CF">
        <w:rPr>
          <w:sz w:val="22"/>
          <w:szCs w:val="22"/>
        </w:rPr>
        <w:t xml:space="preserve"> </w:t>
      </w:r>
      <w:r w:rsidRPr="005D31CF">
        <w:rPr>
          <w:sz w:val="22"/>
          <w:szCs w:val="22"/>
        </w:rPr>
        <w:br/>
      </w:r>
    </w:p>
    <w:p w:rsidR="00665884" w:rsidRDefault="00665884" w:rsidP="00FE22A8">
      <w:pPr>
        <w:rPr>
          <w:sz w:val="22"/>
          <w:szCs w:val="22"/>
        </w:rPr>
      </w:pPr>
    </w:p>
    <w:p w:rsidR="00665884" w:rsidRDefault="00665884" w:rsidP="00FE22A8">
      <w:pPr>
        <w:rPr>
          <w:sz w:val="22"/>
          <w:szCs w:val="22"/>
        </w:rPr>
      </w:pPr>
    </w:p>
    <w:p w:rsidR="005D31CF" w:rsidRPr="005D31CF" w:rsidRDefault="005D31CF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lastRenderedPageBreak/>
        <w:t xml:space="preserve">Pozycja 3 </w:t>
      </w:r>
    </w:p>
    <w:p w:rsidR="005D31CF" w:rsidRPr="005D31CF" w:rsidRDefault="00FE22A8" w:rsidP="005D31CF">
      <w:pPr>
        <w:jc w:val="both"/>
        <w:rPr>
          <w:sz w:val="22"/>
          <w:szCs w:val="22"/>
        </w:rPr>
      </w:pPr>
      <w:r w:rsidRPr="005D31CF">
        <w:rPr>
          <w:sz w:val="22"/>
          <w:szCs w:val="22"/>
        </w:rPr>
        <w:t xml:space="preserve">Zwracamy się z uprzejmą prośbą do zamawiającego o dopuszczenie do postępowania portów naczyniowych o niewielkich różnicach technicznych lecz takiej samej funkcjonalności: wykonany z polisulfonu, wysokość portu 10,4mm, waga portu 4,55g, silikonowa membrana o średnicy 9,7mm, komora o objętości 0,3ml. Niepodłączony trwale do portu cewnik silikonowy o rozmiarach: średnica wewnętrzna 1,05mm, średnica zewnętrzna 2,2mm, rozmiar 6,0FR, długość 500mm, reszta parametrów </w:t>
      </w:r>
    </w:p>
    <w:p w:rsidR="005D31CF" w:rsidRPr="005D31CF" w:rsidRDefault="00FE22A8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t xml:space="preserve">bez zmian </w:t>
      </w:r>
    </w:p>
    <w:p w:rsidR="00FE22A8" w:rsidRPr="005D31CF" w:rsidRDefault="00FE22A8" w:rsidP="00FE22A8">
      <w:pPr>
        <w:rPr>
          <w:sz w:val="22"/>
          <w:szCs w:val="22"/>
        </w:rPr>
      </w:pPr>
      <w:r w:rsidRPr="005D31CF">
        <w:rPr>
          <w:sz w:val="22"/>
          <w:szCs w:val="22"/>
        </w:rPr>
        <w:t xml:space="preserve">Porty dostępne wraz z zestawem do implantacji portu: </w:t>
      </w:r>
      <w:r w:rsidRPr="005D31CF">
        <w:rPr>
          <w:sz w:val="22"/>
          <w:szCs w:val="22"/>
        </w:rPr>
        <w:br/>
        <w:t xml:space="preserve">1x serweta Protect na stół narzędziowy 100 x 150 cm (opakowanie zestawu) </w:t>
      </w:r>
      <w:r w:rsidRPr="005D31CF">
        <w:rPr>
          <w:sz w:val="22"/>
          <w:szCs w:val="22"/>
        </w:rPr>
        <w:br/>
        <w:t xml:space="preserve">1x serweta na stolik Mayo 80 x 145 cm </w:t>
      </w:r>
      <w:r w:rsidRPr="005D31CF">
        <w:rPr>
          <w:sz w:val="22"/>
          <w:szCs w:val="22"/>
        </w:rPr>
        <w:br/>
        <w:t xml:space="preserve">3x serweta Protect przylepna 75 x 90cm </w:t>
      </w:r>
      <w:r w:rsidRPr="005D31CF">
        <w:rPr>
          <w:sz w:val="22"/>
          <w:szCs w:val="22"/>
        </w:rPr>
        <w:br/>
        <w:t xml:space="preserve">1 x Peha – instrument pęseta chirurgiczna standardowa prosta 14cm </w:t>
      </w:r>
      <w:r w:rsidRPr="005D31CF">
        <w:rPr>
          <w:sz w:val="22"/>
          <w:szCs w:val="22"/>
        </w:rPr>
        <w:br/>
        <w:t xml:space="preserve">1 x Peha – instrument Kleszczyki anatomiczne proste typu Pean 14cm </w:t>
      </w:r>
      <w:r w:rsidRPr="005D31CF">
        <w:rPr>
          <w:sz w:val="22"/>
          <w:szCs w:val="22"/>
        </w:rPr>
        <w:br/>
        <w:t xml:space="preserve">1x Peha – instrument Kleszczyki anatomiczne zagięte typu Halsted – Mosquito 12,5 cm </w:t>
      </w:r>
      <w:r w:rsidRPr="005D31CF">
        <w:rPr>
          <w:sz w:val="22"/>
          <w:szCs w:val="22"/>
        </w:rPr>
        <w:br/>
        <w:t xml:space="preserve">1x Peha – instrument Kleszczyki anatomiczne proste typu Micro-Mosquito 12,5 cm </w:t>
      </w:r>
      <w:r w:rsidRPr="005D31CF">
        <w:rPr>
          <w:sz w:val="22"/>
          <w:szCs w:val="22"/>
        </w:rPr>
        <w:br/>
        <w:t xml:space="preserve">1x Peha – instrument Imadło chirurgiczne typu Mayo-Hegar 12cm </w:t>
      </w:r>
      <w:r w:rsidRPr="005D31CF">
        <w:rPr>
          <w:sz w:val="22"/>
          <w:szCs w:val="22"/>
        </w:rPr>
        <w:br/>
        <w:t xml:space="preserve">1x Peha – instrument Hak do ran typu Senn Miller 16cm, trójzębny tępy </w:t>
      </w:r>
      <w:r w:rsidRPr="005D31CF">
        <w:rPr>
          <w:sz w:val="22"/>
          <w:szCs w:val="22"/>
        </w:rPr>
        <w:br/>
        <w:t xml:space="preserve">1x skalpel jednorazowy nr 11 </w:t>
      </w:r>
      <w:r w:rsidRPr="005D31CF">
        <w:rPr>
          <w:sz w:val="22"/>
          <w:szCs w:val="22"/>
        </w:rPr>
        <w:br/>
        <w:t xml:space="preserve">1x kleszczyki plastikowe proste do mycia pola operacyjnego 14cm, zielone </w:t>
      </w:r>
      <w:r w:rsidRPr="005D31CF">
        <w:rPr>
          <w:sz w:val="22"/>
          <w:szCs w:val="22"/>
        </w:rPr>
        <w:br/>
        <w:t xml:space="preserve">1x pojemnik plastikowy 250ml, przeźroczysty z podziałką, </w:t>
      </w:r>
      <w:r w:rsidRPr="005D31CF">
        <w:rPr>
          <w:sz w:val="22"/>
          <w:szCs w:val="22"/>
        </w:rPr>
        <w:br/>
        <w:t xml:space="preserve">1x uchwyt Velcro 2 x 23 cm </w:t>
      </w:r>
      <w:r w:rsidRPr="005D31CF">
        <w:rPr>
          <w:sz w:val="22"/>
          <w:szCs w:val="22"/>
        </w:rPr>
        <w:br/>
        <w:t xml:space="preserve">10x Telacomp kompres z gazy z nitką RTG 7,5 x 7,5 cm 12 warstw 24 nitek </w:t>
      </w:r>
      <w:r w:rsidRPr="005D31CF">
        <w:rPr>
          <w:sz w:val="22"/>
          <w:szCs w:val="22"/>
        </w:rPr>
        <w:br/>
        <w:t xml:space="preserve">5x Medicomp extra kompres z włókniny 5 x 5 cm 6 warstw 30g/m2 </w:t>
      </w:r>
      <w:r w:rsidRPr="005D31CF">
        <w:rPr>
          <w:sz w:val="22"/>
          <w:szCs w:val="22"/>
        </w:rPr>
        <w:br/>
        <w:t xml:space="preserve">10x Medicomp extra kompres z włókniny 10 x 10 cm 6 warstw, 30 g/m2 </w:t>
      </w:r>
      <w:r w:rsidRPr="005D31CF">
        <w:rPr>
          <w:sz w:val="22"/>
          <w:szCs w:val="22"/>
        </w:rPr>
        <w:br/>
        <w:t xml:space="preserve">3 x Pagasling tupfer z gazy No.3(śliwka) 20 x 20, 20 nitek </w:t>
      </w:r>
      <w:r w:rsidRPr="005D31CF">
        <w:rPr>
          <w:sz w:val="22"/>
          <w:szCs w:val="22"/>
        </w:rPr>
        <w:br/>
        <w:t xml:space="preserve">1x Cosmopor E, opatrunek pooperacyjny 7,2 x 5 cm </w:t>
      </w:r>
      <w:r w:rsidRPr="005D31CF">
        <w:rPr>
          <w:sz w:val="22"/>
          <w:szCs w:val="22"/>
        </w:rPr>
        <w:br/>
        <w:t xml:space="preserve">1x Cosmopor E, opatrunek pooperacyjny 10x 6cm </w:t>
      </w:r>
    </w:p>
    <w:p w:rsidR="00495CAA" w:rsidRPr="005D31CF" w:rsidRDefault="005D31CF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D31CF">
        <w:rPr>
          <w:rFonts w:ascii="Times New Roman" w:hAnsi="Times New Roman"/>
          <w:b/>
        </w:rPr>
        <w:t>Odpowiedz:</w:t>
      </w:r>
    </w:p>
    <w:p w:rsidR="005D31CF" w:rsidRPr="005D31CF" w:rsidRDefault="005D31CF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dopuszcza.</w:t>
      </w:r>
    </w:p>
    <w:sectPr w:rsidR="005D31CF" w:rsidRPr="005D31C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DB" w:rsidRDefault="000E33DB">
      <w:r>
        <w:separator/>
      </w:r>
    </w:p>
  </w:endnote>
  <w:endnote w:type="continuationSeparator" w:id="1">
    <w:p w:rsidR="000E33DB" w:rsidRDefault="000E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0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9602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DB" w:rsidRDefault="000E33DB">
      <w:r>
        <w:separator/>
      </w:r>
    </w:p>
  </w:footnote>
  <w:footnote w:type="continuationSeparator" w:id="1">
    <w:p w:rsidR="000E33DB" w:rsidRDefault="000E3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602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9602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33DB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F03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BCA"/>
    <w:rsid w:val="002838C2"/>
    <w:rsid w:val="00296028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22D5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86B28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15B24"/>
    <w:rsid w:val="0053075F"/>
    <w:rsid w:val="00531163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31CF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5884"/>
    <w:rsid w:val="0066796D"/>
    <w:rsid w:val="00683C4B"/>
    <w:rsid w:val="00687262"/>
    <w:rsid w:val="0069389B"/>
    <w:rsid w:val="00697006"/>
    <w:rsid w:val="006A51FC"/>
    <w:rsid w:val="006B30D2"/>
    <w:rsid w:val="006C54D8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657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843C5"/>
    <w:rsid w:val="00797970"/>
    <w:rsid w:val="007A3FD3"/>
    <w:rsid w:val="007C1E3F"/>
    <w:rsid w:val="007C4A36"/>
    <w:rsid w:val="007C5053"/>
    <w:rsid w:val="007C50E4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0502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33D17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3CB2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841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C793F"/>
    <w:rsid w:val="00FD7FB9"/>
    <w:rsid w:val="00FE22A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32</cp:revision>
  <cp:lastPrinted>2019-10-10T06:58:00Z</cp:lastPrinted>
  <dcterms:created xsi:type="dcterms:W3CDTF">2019-10-01T08:54:00Z</dcterms:created>
  <dcterms:modified xsi:type="dcterms:W3CDTF">2019-10-10T08:21:00Z</dcterms:modified>
</cp:coreProperties>
</file>