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B6" w:rsidRPr="000772B6" w:rsidRDefault="000772B6" w:rsidP="000772B6">
      <w:pPr>
        <w:ind w:left="6372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P.T. Wykonawcy wszyscy</w:t>
      </w:r>
    </w:p>
    <w:p w:rsidR="00B965CF" w:rsidRDefault="00B965CF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C4055" w:rsidRPr="001208D2" w:rsidRDefault="00DC4055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693A8C">
        <w:rPr>
          <w:rFonts w:ascii="Tahoma" w:hAnsi="Tahoma" w:cs="Tahoma"/>
          <w:sz w:val="20"/>
          <w:szCs w:val="20"/>
        </w:rPr>
        <w:t>29</w:t>
      </w:r>
      <w:r w:rsidR="000772B6">
        <w:rPr>
          <w:rFonts w:ascii="Tahoma" w:hAnsi="Tahoma" w:cs="Tahoma"/>
          <w:sz w:val="20"/>
          <w:szCs w:val="20"/>
        </w:rPr>
        <w:t>-10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0772B6">
        <w:rPr>
          <w:rFonts w:ascii="Tahoma" w:hAnsi="Tahoma" w:cs="Tahoma"/>
          <w:noProof/>
          <w:sz w:val="20"/>
          <w:szCs w:val="20"/>
        </w:rPr>
        <w:t xml:space="preserve">           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F0849">
        <w:rPr>
          <w:rFonts w:ascii="Tahoma" w:hAnsi="Tahoma" w:cs="Tahoma"/>
          <w:noProof/>
          <w:sz w:val="20"/>
          <w:szCs w:val="20"/>
        </w:rPr>
        <w:t>15</w:t>
      </w:r>
      <w:r w:rsidR="00693A8C">
        <w:rPr>
          <w:rFonts w:ascii="Tahoma" w:hAnsi="Tahoma" w:cs="Tahoma"/>
          <w:noProof/>
          <w:sz w:val="20"/>
          <w:szCs w:val="20"/>
        </w:rPr>
        <w:t xml:space="preserve"> maja </w:t>
      </w:r>
      <w:r w:rsidR="00EE7C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0772B6">
        <w:rPr>
          <w:rFonts w:ascii="Tahoma" w:hAnsi="Tahoma" w:cs="Tahoma"/>
          <w:b/>
          <w:noProof/>
          <w:sz w:val="20"/>
          <w:szCs w:val="20"/>
        </w:rPr>
        <w:t>Zapytanie nr 4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B965CF" w:rsidRDefault="00B965CF" w:rsidP="00B965CF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0772B6" w:rsidRPr="000772B6" w:rsidRDefault="000772B6" w:rsidP="00B965CF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772B6">
        <w:rPr>
          <w:rFonts w:ascii="Tahoma" w:hAnsi="Tahoma" w:cs="Tahoma"/>
          <w:b/>
          <w:sz w:val="20"/>
          <w:szCs w:val="20"/>
          <w:lang w:eastAsia="ar-SA"/>
        </w:rPr>
        <w:t xml:space="preserve">     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       Dotyczy zad 8:</w:t>
      </w:r>
    </w:p>
    <w:p w:rsidR="000772B6" w:rsidRPr="000772B6" w:rsidRDefault="000772B6" w:rsidP="000772B6">
      <w:pPr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772B6">
        <w:rPr>
          <w:rFonts w:ascii="Tahoma" w:hAnsi="Tahoma" w:cs="Tahoma"/>
          <w:sz w:val="20"/>
          <w:szCs w:val="20"/>
        </w:rPr>
        <w:t xml:space="preserve">Czy Zamawiający dopuści w pakiecie 8 szybki test kasetkowy </w:t>
      </w:r>
      <w:proofErr w:type="spellStart"/>
      <w:r w:rsidRPr="000772B6">
        <w:rPr>
          <w:rFonts w:ascii="Tahoma" w:hAnsi="Tahoma" w:cs="Tahoma"/>
          <w:sz w:val="20"/>
          <w:szCs w:val="20"/>
        </w:rPr>
        <w:t>immunochromatograficzny</w:t>
      </w:r>
      <w:proofErr w:type="spellEnd"/>
      <w:r w:rsidRPr="000772B6">
        <w:rPr>
          <w:rFonts w:ascii="Tahoma" w:hAnsi="Tahoma" w:cs="Tahoma"/>
          <w:sz w:val="20"/>
          <w:szCs w:val="20"/>
        </w:rPr>
        <w:t xml:space="preserve"> do jednoczesnego wykrywania dehydrogenazy glutaminianowej oraz antygenów toksyn A i B Clostridium </w:t>
      </w:r>
      <w:proofErr w:type="spellStart"/>
      <w:r w:rsidRPr="000772B6">
        <w:rPr>
          <w:rFonts w:ascii="Tahoma" w:hAnsi="Tahoma" w:cs="Tahoma"/>
          <w:sz w:val="20"/>
          <w:szCs w:val="20"/>
        </w:rPr>
        <w:t>difficile</w:t>
      </w:r>
      <w:proofErr w:type="spellEnd"/>
      <w:r w:rsidRPr="000772B6">
        <w:rPr>
          <w:rFonts w:ascii="Tahoma" w:hAnsi="Tahoma" w:cs="Tahoma"/>
          <w:sz w:val="20"/>
          <w:szCs w:val="20"/>
        </w:rPr>
        <w:t xml:space="preserve"> w ludzkim kale o punktach odcięcia dla GDH-  1 </w:t>
      </w:r>
      <w:proofErr w:type="spellStart"/>
      <w:r w:rsidRPr="000772B6">
        <w:rPr>
          <w:rFonts w:ascii="Tahoma" w:hAnsi="Tahoma" w:cs="Tahoma"/>
          <w:sz w:val="20"/>
          <w:szCs w:val="20"/>
        </w:rPr>
        <w:t>ng</w:t>
      </w:r>
      <w:proofErr w:type="spellEnd"/>
      <w:r w:rsidRPr="000772B6">
        <w:rPr>
          <w:rFonts w:ascii="Tahoma" w:hAnsi="Tahoma" w:cs="Tahoma"/>
          <w:sz w:val="20"/>
          <w:szCs w:val="20"/>
        </w:rPr>
        <w:t xml:space="preserve">/ml., dla toksyn A- 2 </w:t>
      </w:r>
      <w:proofErr w:type="spellStart"/>
      <w:r w:rsidRPr="000772B6">
        <w:rPr>
          <w:rFonts w:ascii="Tahoma" w:hAnsi="Tahoma" w:cs="Tahoma"/>
          <w:sz w:val="20"/>
          <w:szCs w:val="20"/>
        </w:rPr>
        <w:t>ng</w:t>
      </w:r>
      <w:proofErr w:type="spellEnd"/>
      <w:r w:rsidRPr="000772B6">
        <w:rPr>
          <w:rFonts w:ascii="Tahoma" w:hAnsi="Tahoma" w:cs="Tahoma"/>
          <w:sz w:val="20"/>
          <w:szCs w:val="20"/>
        </w:rPr>
        <w:t xml:space="preserve">/ml. oraz dla toksyn B- 1 </w:t>
      </w:r>
      <w:proofErr w:type="spellStart"/>
      <w:r w:rsidRPr="000772B6">
        <w:rPr>
          <w:rFonts w:ascii="Tahoma" w:hAnsi="Tahoma" w:cs="Tahoma"/>
          <w:sz w:val="20"/>
          <w:szCs w:val="20"/>
        </w:rPr>
        <w:t>ng</w:t>
      </w:r>
      <w:proofErr w:type="spellEnd"/>
      <w:r w:rsidRPr="000772B6">
        <w:rPr>
          <w:rFonts w:ascii="Tahoma" w:hAnsi="Tahoma" w:cs="Tahoma"/>
          <w:sz w:val="20"/>
          <w:szCs w:val="20"/>
        </w:rPr>
        <w:t>/ml.; o czułość oraz swoistość testu, która w oferowanym  teście utrzymuje się na poziomie powyżej 99,5%. Obecny opis ograniczaj znacznej większości dystrybutorów możliwość złożenia ofert.</w:t>
      </w:r>
    </w:p>
    <w:p w:rsidR="000772B6" w:rsidRPr="000772B6" w:rsidRDefault="000772B6" w:rsidP="000772B6">
      <w:pPr>
        <w:spacing w:line="276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0772B6">
        <w:rPr>
          <w:rFonts w:ascii="Tahoma" w:hAnsi="Tahoma" w:cs="Tahoma"/>
          <w:b/>
          <w:sz w:val="20"/>
          <w:szCs w:val="20"/>
        </w:rPr>
        <w:t>Odpowiedz: Zgodnie z SIWZ</w:t>
      </w:r>
    </w:p>
    <w:p w:rsidR="000772B6" w:rsidRPr="000772B6" w:rsidRDefault="000772B6" w:rsidP="00B965CF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772B6" w:rsidRPr="000772B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01" w:rsidRDefault="00216C01">
      <w:r>
        <w:separator/>
      </w:r>
    </w:p>
  </w:endnote>
  <w:endnote w:type="continuationSeparator" w:id="0">
    <w:p w:rsidR="00216C01" w:rsidRDefault="0021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33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8339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01" w:rsidRDefault="00216C01">
      <w:r>
        <w:separator/>
      </w:r>
    </w:p>
  </w:footnote>
  <w:footnote w:type="continuationSeparator" w:id="0">
    <w:p w:rsidR="00216C01" w:rsidRDefault="0021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339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8339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9"/>
  </w:num>
  <w:num w:numId="17">
    <w:abstractNumId w:val="19"/>
  </w:num>
  <w:num w:numId="18">
    <w:abstractNumId w:val="8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12EC"/>
    <w:rsid w:val="000544FB"/>
    <w:rsid w:val="00076703"/>
    <w:rsid w:val="000772B6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16C0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062C4"/>
    <w:rsid w:val="00715746"/>
    <w:rsid w:val="00734AF7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11B75"/>
    <w:rsid w:val="008417D3"/>
    <w:rsid w:val="00843BEE"/>
    <w:rsid w:val="00856F38"/>
    <w:rsid w:val="00883399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2ED1"/>
    <w:rsid w:val="009E5E3F"/>
    <w:rsid w:val="009E7FD2"/>
    <w:rsid w:val="00A06646"/>
    <w:rsid w:val="00A11657"/>
    <w:rsid w:val="00A23AE6"/>
    <w:rsid w:val="00A40FAD"/>
    <w:rsid w:val="00A65EF2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656EC"/>
    <w:rsid w:val="00B94006"/>
    <w:rsid w:val="00B965CF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31AEA"/>
    <w:rsid w:val="00D33477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C4055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327DB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0849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625F-4CC9-4F89-B012-A3696C91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66</cp:revision>
  <cp:lastPrinted>2019-05-14T12:37:00Z</cp:lastPrinted>
  <dcterms:created xsi:type="dcterms:W3CDTF">2017-09-15T09:55:00Z</dcterms:created>
  <dcterms:modified xsi:type="dcterms:W3CDTF">2019-05-14T12:37:00Z</dcterms:modified>
</cp:coreProperties>
</file>