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3F4ECB" w:rsidRDefault="0049383E" w:rsidP="0049383E">
      <w:pPr>
        <w:rPr>
          <w:rFonts w:ascii="Tahoma" w:hAnsi="Tahoma" w:cs="Tahoma"/>
          <w:sz w:val="22"/>
          <w:szCs w:val="22"/>
        </w:rPr>
      </w:pPr>
    </w:p>
    <w:p w:rsidR="0049383E" w:rsidRPr="003F4ECB" w:rsidRDefault="0049383E" w:rsidP="00266802">
      <w:pPr>
        <w:jc w:val="right"/>
        <w:rPr>
          <w:rFonts w:ascii="Tahoma" w:hAnsi="Tahoma" w:cs="Tahoma"/>
          <w:sz w:val="22"/>
          <w:szCs w:val="22"/>
        </w:rPr>
      </w:pPr>
    </w:p>
    <w:p w:rsidR="0049383E" w:rsidRPr="00D079A4" w:rsidRDefault="00266802" w:rsidP="00266802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D079A4">
        <w:rPr>
          <w:rFonts w:ascii="Tahoma" w:hAnsi="Tahoma" w:cs="Tahoma"/>
          <w:sz w:val="22"/>
          <w:szCs w:val="22"/>
          <w:lang w:val="en-US"/>
        </w:rPr>
        <w:t xml:space="preserve">  </w:t>
      </w:r>
      <w:r w:rsidRPr="00D079A4">
        <w:rPr>
          <w:rFonts w:ascii="Tahoma" w:hAnsi="Tahoma" w:cs="Tahoma"/>
          <w:sz w:val="22"/>
          <w:szCs w:val="22"/>
          <w:lang w:val="en-US"/>
        </w:rPr>
        <w:tab/>
      </w:r>
      <w:r w:rsidRPr="00D079A4">
        <w:rPr>
          <w:rFonts w:ascii="Tahoma" w:hAnsi="Tahoma" w:cs="Tahoma"/>
          <w:sz w:val="22"/>
          <w:szCs w:val="22"/>
          <w:lang w:val="en-US"/>
        </w:rPr>
        <w:tab/>
      </w:r>
      <w:r w:rsidRPr="00D079A4">
        <w:rPr>
          <w:rFonts w:ascii="Tahoma" w:hAnsi="Tahoma" w:cs="Tahoma"/>
          <w:sz w:val="22"/>
          <w:szCs w:val="22"/>
          <w:lang w:val="en-US"/>
        </w:rPr>
        <w:tab/>
      </w:r>
      <w:r w:rsidRPr="00D079A4">
        <w:rPr>
          <w:rFonts w:ascii="Tahoma" w:hAnsi="Tahoma" w:cs="Tahoma"/>
          <w:sz w:val="22"/>
          <w:szCs w:val="22"/>
          <w:lang w:val="en-US"/>
        </w:rPr>
        <w:tab/>
      </w:r>
      <w:r w:rsidRPr="00D079A4">
        <w:rPr>
          <w:rFonts w:ascii="Tahoma" w:hAnsi="Tahoma" w:cs="Tahoma"/>
          <w:sz w:val="22"/>
          <w:szCs w:val="22"/>
          <w:lang w:val="en-US"/>
        </w:rPr>
        <w:tab/>
      </w:r>
      <w:r w:rsidRPr="00D079A4">
        <w:rPr>
          <w:rFonts w:ascii="Tahoma" w:hAnsi="Tahoma" w:cs="Tahoma"/>
          <w:sz w:val="22"/>
          <w:szCs w:val="22"/>
          <w:lang w:val="en-US"/>
        </w:rPr>
        <w:tab/>
      </w:r>
      <w:r w:rsidRPr="00D079A4">
        <w:rPr>
          <w:rFonts w:ascii="Tahoma" w:hAnsi="Tahoma" w:cs="Tahoma"/>
          <w:b/>
          <w:sz w:val="22"/>
          <w:szCs w:val="22"/>
          <w:lang w:val="en-US"/>
        </w:rPr>
        <w:tab/>
      </w:r>
    </w:p>
    <w:p w:rsidR="0047228C" w:rsidRPr="003F4ECB" w:rsidRDefault="00D079A4" w:rsidP="00D079A4">
      <w:pPr>
        <w:spacing w:line="360" w:lineRule="auto"/>
        <w:ind w:left="495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P.T. Wykonawcy wszyscy</w:t>
      </w:r>
    </w:p>
    <w:p w:rsidR="0047228C" w:rsidRPr="003F4ECB" w:rsidRDefault="0047228C" w:rsidP="0047228C">
      <w:pPr>
        <w:rPr>
          <w:rFonts w:ascii="Tahoma" w:hAnsi="Tahoma" w:cs="Tahoma"/>
          <w:sz w:val="22"/>
          <w:szCs w:val="22"/>
        </w:rPr>
      </w:pPr>
    </w:p>
    <w:p w:rsidR="002227FB" w:rsidRDefault="002227F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47228C" w:rsidRPr="003F4ECB" w:rsidRDefault="00D3025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DA.271-59</w:t>
      </w:r>
      <w:r w:rsidR="00647AD3">
        <w:rPr>
          <w:rFonts w:ascii="Tahoma" w:hAnsi="Tahoma" w:cs="Tahoma"/>
          <w:sz w:val="22"/>
          <w:szCs w:val="22"/>
        </w:rPr>
        <w:t>-</w:t>
      </w:r>
      <w:r w:rsidR="0020241E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/</w:t>
      </w:r>
      <w:r w:rsidR="00F92CFB">
        <w:rPr>
          <w:rFonts w:ascii="Tahoma" w:hAnsi="Tahoma" w:cs="Tahoma"/>
          <w:sz w:val="22"/>
          <w:szCs w:val="22"/>
        </w:rPr>
        <w:t>18</w:t>
      </w:r>
      <w:r w:rsidR="00CA4DCD">
        <w:rPr>
          <w:rFonts w:ascii="Tahoma" w:hAnsi="Tahoma" w:cs="Tahoma"/>
          <w:noProof/>
          <w:sz w:val="22"/>
          <w:szCs w:val="22"/>
        </w:rPr>
        <w:t xml:space="preserve"> </w:t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647AD3">
        <w:rPr>
          <w:rFonts w:ascii="Tahoma" w:hAnsi="Tahoma" w:cs="Tahoma"/>
          <w:noProof/>
          <w:sz w:val="22"/>
          <w:szCs w:val="22"/>
        </w:rPr>
        <w:t xml:space="preserve">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</w:t>
      </w:r>
      <w:r w:rsidR="002227FB">
        <w:rPr>
          <w:rFonts w:ascii="Tahoma" w:hAnsi="Tahoma" w:cs="Tahoma"/>
          <w:noProof/>
          <w:sz w:val="22"/>
          <w:szCs w:val="22"/>
        </w:rPr>
        <w:t xml:space="preserve">                 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Nowy Sącz, dnia </w:t>
      </w:r>
      <w:r w:rsidR="00D079A4">
        <w:rPr>
          <w:rFonts w:ascii="Tahoma" w:hAnsi="Tahoma" w:cs="Tahoma"/>
          <w:noProof/>
          <w:sz w:val="22"/>
          <w:szCs w:val="22"/>
        </w:rPr>
        <w:t>8</w:t>
      </w:r>
      <w:r w:rsidR="007E41F3" w:rsidRPr="002227FB">
        <w:rPr>
          <w:rFonts w:ascii="Tahoma" w:hAnsi="Tahoma" w:cs="Tahoma"/>
          <w:noProof/>
          <w:sz w:val="22"/>
          <w:szCs w:val="22"/>
        </w:rPr>
        <w:t xml:space="preserve"> </w:t>
      </w:r>
      <w:r w:rsidR="00145471">
        <w:rPr>
          <w:rFonts w:ascii="Tahoma" w:hAnsi="Tahoma" w:cs="Tahoma"/>
          <w:noProof/>
          <w:sz w:val="22"/>
          <w:szCs w:val="22"/>
        </w:rPr>
        <w:t>listopada</w:t>
      </w:r>
      <w:r w:rsidR="00F92CFB">
        <w:rPr>
          <w:rFonts w:ascii="Tahoma" w:hAnsi="Tahoma" w:cs="Tahoma"/>
          <w:noProof/>
          <w:sz w:val="22"/>
          <w:szCs w:val="22"/>
        </w:rPr>
        <w:t xml:space="preserve"> 2018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3F4ECB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20241E">
        <w:rPr>
          <w:rFonts w:ascii="Tahoma" w:hAnsi="Tahoma" w:cs="Tahoma"/>
          <w:b/>
          <w:noProof/>
          <w:sz w:val="22"/>
          <w:szCs w:val="22"/>
        </w:rPr>
        <w:t>Zapytanie 2</w:t>
      </w:r>
    </w:p>
    <w:p w:rsidR="0047228C" w:rsidRPr="00AC12A6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20241E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20241E">
        <w:rPr>
          <w:rFonts w:ascii="Tahoma" w:hAnsi="Tahoma" w:cs="Tahoma"/>
          <w:sz w:val="20"/>
        </w:rPr>
        <w:t xml:space="preserve">    </w:t>
      </w:r>
      <w:r w:rsidR="0047228C" w:rsidRPr="0020241E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20241E">
        <w:rPr>
          <w:rFonts w:ascii="Tahoma" w:hAnsi="Tahoma" w:cs="Tahoma"/>
          <w:sz w:val="20"/>
        </w:rPr>
        <w:t>SIWZ</w:t>
      </w:r>
      <w:r w:rsidR="0047228C" w:rsidRPr="0020241E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Pr="0020241E">
        <w:rPr>
          <w:rFonts w:ascii="Tahoma" w:hAnsi="Tahoma" w:cs="Tahoma"/>
          <w:b/>
          <w:sz w:val="20"/>
        </w:rPr>
        <w:t>dostaw</w:t>
      </w:r>
      <w:r w:rsidR="00CA4DCD" w:rsidRPr="0020241E">
        <w:rPr>
          <w:rFonts w:ascii="Tahoma" w:hAnsi="Tahoma" w:cs="Tahoma"/>
          <w:b/>
          <w:sz w:val="20"/>
        </w:rPr>
        <w:t>ę</w:t>
      </w:r>
      <w:r w:rsidR="00CA4DCD" w:rsidRPr="0020241E">
        <w:rPr>
          <w:rFonts w:ascii="Tahoma" w:hAnsi="Tahoma" w:cs="Tahoma"/>
          <w:b/>
          <w:bCs/>
          <w:sz w:val="20"/>
        </w:rPr>
        <w:t xml:space="preserve"> </w:t>
      </w:r>
      <w:r w:rsidR="00D30250" w:rsidRPr="0020241E">
        <w:rPr>
          <w:rFonts w:ascii="Tahoma" w:hAnsi="Tahoma" w:cs="Tahoma"/>
          <w:b/>
          <w:color w:val="000000"/>
          <w:sz w:val="20"/>
        </w:rPr>
        <w:t>endoprotez oraz materiałów zespalających</w:t>
      </w:r>
      <w:r w:rsidR="00D30250" w:rsidRPr="0020241E">
        <w:rPr>
          <w:rFonts w:ascii="Tahoma" w:hAnsi="Tahoma" w:cs="Tahoma"/>
          <w:color w:val="000000"/>
          <w:sz w:val="20"/>
        </w:rPr>
        <w:t xml:space="preserve"> </w:t>
      </w:r>
      <w:r w:rsidR="0047228C" w:rsidRPr="0020241E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20241E">
        <w:rPr>
          <w:rFonts w:ascii="Tahoma" w:hAnsi="Tahoma" w:cs="Tahoma"/>
          <w:sz w:val="20"/>
        </w:rPr>
        <w:t>Sączu, jako</w:t>
      </w:r>
      <w:r w:rsidR="0047228C" w:rsidRPr="0020241E">
        <w:rPr>
          <w:rFonts w:ascii="Tahoma" w:hAnsi="Tahoma" w:cs="Tahoma"/>
          <w:sz w:val="20"/>
        </w:rPr>
        <w:t xml:space="preserve"> Zamawiający informuje, że:</w:t>
      </w:r>
    </w:p>
    <w:p w:rsidR="0047228C" w:rsidRPr="0020241E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20241E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CA4DCD" w:rsidRPr="0020241E" w:rsidRDefault="0020241E" w:rsidP="00145471">
      <w:pPr>
        <w:rPr>
          <w:rFonts w:ascii="Tahoma" w:hAnsi="Tahoma" w:cs="Tahoma"/>
          <w:b/>
          <w:sz w:val="20"/>
          <w:szCs w:val="20"/>
        </w:rPr>
      </w:pPr>
      <w:r w:rsidRPr="0020241E">
        <w:rPr>
          <w:rFonts w:ascii="Tahoma" w:hAnsi="Tahoma" w:cs="Tahoma"/>
          <w:b/>
          <w:sz w:val="20"/>
          <w:szCs w:val="20"/>
        </w:rPr>
        <w:t>Pytanie nr 1:</w:t>
      </w:r>
    </w:p>
    <w:p w:rsidR="0020241E" w:rsidRPr="0020241E" w:rsidRDefault="0020241E" w:rsidP="0020241E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0241E">
        <w:rPr>
          <w:rFonts w:ascii="Tahoma" w:hAnsi="Tahoma" w:cs="Tahoma"/>
          <w:sz w:val="20"/>
          <w:szCs w:val="20"/>
        </w:rPr>
        <w:t xml:space="preserve">„Mając na uwadze zasady miarkowania kar umownych oraz wyrok Krajowej Izby Odwoławczej z dnia                       6 czerwca 2018 r. (sygn. akt KIO 980/18 i KIO 983/18), w którym KIO potwierdziła dotychczasowe stanowisko Prezesa Urzędu Zamówień Publicznych, że „niedopuszczalne jest również kształtowanie wysokości kar w sposób całkowicie dowolny, bez jakiegokolwiek racjonalnego powiązania z uszczerbkiem po stronie zamawiającego (…) kary umowne powinny być określone w wysokości adekwatnej do ewentualnej szkody”, proszę o wyjaśnienie, czy Zamawiający wyrazi zgodę na </w:t>
      </w:r>
      <w:bookmarkStart w:id="0" w:name="_GoBack"/>
      <w:bookmarkEnd w:id="0"/>
      <w:r w:rsidRPr="0020241E">
        <w:rPr>
          <w:rFonts w:ascii="Tahoma" w:hAnsi="Tahoma" w:cs="Tahoma"/>
          <w:sz w:val="20"/>
          <w:szCs w:val="20"/>
        </w:rPr>
        <w:t>zmniejszenie kar umownych określonych w par. 8 o 50%?”</w:t>
      </w:r>
    </w:p>
    <w:p w:rsidR="0020241E" w:rsidRPr="0020241E" w:rsidRDefault="0020241E" w:rsidP="0020241E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0241E">
        <w:rPr>
          <w:rFonts w:ascii="Tahoma" w:hAnsi="Tahoma" w:cs="Tahoma"/>
          <w:b/>
          <w:sz w:val="20"/>
          <w:szCs w:val="20"/>
        </w:rPr>
        <w:t>Odpowiedz: Zgodnie z SIWZ</w:t>
      </w:r>
    </w:p>
    <w:p w:rsidR="0020241E" w:rsidRPr="0020241E" w:rsidRDefault="0020241E" w:rsidP="00145471">
      <w:pPr>
        <w:rPr>
          <w:rFonts w:ascii="Tahoma" w:hAnsi="Tahoma" w:cs="Tahoma"/>
          <w:b/>
          <w:sz w:val="20"/>
          <w:szCs w:val="20"/>
        </w:rPr>
      </w:pPr>
    </w:p>
    <w:sectPr w:rsidR="0020241E" w:rsidRPr="0020241E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02" w:rsidRDefault="00A41A02">
      <w:r>
        <w:separator/>
      </w:r>
    </w:p>
  </w:endnote>
  <w:endnote w:type="continuationSeparator" w:id="0">
    <w:p w:rsidR="00A41A02" w:rsidRDefault="00A41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5B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185B47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02" w:rsidRDefault="00A41A02">
      <w:r>
        <w:separator/>
      </w:r>
    </w:p>
  </w:footnote>
  <w:footnote w:type="continuationSeparator" w:id="0">
    <w:p w:rsidR="00A41A02" w:rsidRDefault="00A41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5B47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85B47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7BD0"/>
    <w:rsid w:val="000E28D4"/>
    <w:rsid w:val="0010209E"/>
    <w:rsid w:val="001054E6"/>
    <w:rsid w:val="00137328"/>
    <w:rsid w:val="00145471"/>
    <w:rsid w:val="001509D2"/>
    <w:rsid w:val="001573F2"/>
    <w:rsid w:val="00161A0A"/>
    <w:rsid w:val="00180844"/>
    <w:rsid w:val="00182E4E"/>
    <w:rsid w:val="00185B47"/>
    <w:rsid w:val="00187001"/>
    <w:rsid w:val="001964D2"/>
    <w:rsid w:val="001C6B00"/>
    <w:rsid w:val="001D7C36"/>
    <w:rsid w:val="001E4534"/>
    <w:rsid w:val="001F18F3"/>
    <w:rsid w:val="001F2054"/>
    <w:rsid w:val="001F4D97"/>
    <w:rsid w:val="001F5F69"/>
    <w:rsid w:val="001F7B16"/>
    <w:rsid w:val="0020241E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6585"/>
    <w:rsid w:val="00303758"/>
    <w:rsid w:val="003147EF"/>
    <w:rsid w:val="00322F22"/>
    <w:rsid w:val="003547ED"/>
    <w:rsid w:val="00375056"/>
    <w:rsid w:val="003831CC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3799"/>
    <w:rsid w:val="00514047"/>
    <w:rsid w:val="00521F26"/>
    <w:rsid w:val="00533EB2"/>
    <w:rsid w:val="00542DC8"/>
    <w:rsid w:val="00547A28"/>
    <w:rsid w:val="005628C4"/>
    <w:rsid w:val="005B4236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7AD3"/>
    <w:rsid w:val="00650EE3"/>
    <w:rsid w:val="00657B7C"/>
    <w:rsid w:val="0066796D"/>
    <w:rsid w:val="00684D1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A02"/>
    <w:rsid w:val="00A857E9"/>
    <w:rsid w:val="00A85DDC"/>
    <w:rsid w:val="00A86FD8"/>
    <w:rsid w:val="00A87B38"/>
    <w:rsid w:val="00AC12A6"/>
    <w:rsid w:val="00AD0380"/>
    <w:rsid w:val="00AE79BE"/>
    <w:rsid w:val="00AF4481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079A4"/>
    <w:rsid w:val="00D1376E"/>
    <w:rsid w:val="00D30250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02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8E21-69CA-47EE-8E45-320C1436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17</cp:revision>
  <cp:lastPrinted>2018-11-08T08:55:00Z</cp:lastPrinted>
  <dcterms:created xsi:type="dcterms:W3CDTF">2017-02-06T11:17:00Z</dcterms:created>
  <dcterms:modified xsi:type="dcterms:W3CDTF">2018-11-08T08:56:00Z</dcterms:modified>
</cp:coreProperties>
</file>